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4A11" w14:textId="68857D6B" w:rsidR="002D3D4D" w:rsidRDefault="002D3D4D" w:rsidP="002D3D4D">
      <w:r>
        <w:t xml:space="preserve">Jindřich </w:t>
      </w:r>
      <w:proofErr w:type="spellStart"/>
      <w:r>
        <w:t>Čeladín</w:t>
      </w:r>
      <w:proofErr w:type="spellEnd"/>
      <w:r>
        <w:t xml:space="preserve"> </w:t>
      </w:r>
    </w:p>
    <w:p w14:paraId="36D82493" w14:textId="77777777" w:rsidR="002D3D4D" w:rsidRDefault="002D3D4D" w:rsidP="002D3D4D"/>
    <w:p w14:paraId="1CFFF04C" w14:textId="77777777" w:rsidR="002D3D4D" w:rsidRDefault="002D3D4D" w:rsidP="002D3D4D">
      <w:r>
        <w:t>Až do 19. století se litevská historiografie chápe jako zemská, národní identita Litevců ještě</w:t>
      </w:r>
    </w:p>
    <w:p w14:paraId="21B265BC" w14:textId="77777777" w:rsidR="002D3D4D" w:rsidRDefault="002D3D4D" w:rsidP="002D3D4D">
      <w:r>
        <w:t>nebyla vyhraněna a formování novodobého litevského národa prakticky ještě nezačalo.</w:t>
      </w:r>
    </w:p>
    <w:p w14:paraId="53F593C5" w14:textId="77777777" w:rsidR="002D3D4D" w:rsidRDefault="002D3D4D" w:rsidP="002D3D4D">
      <w:r>
        <w:t>Litevská národní kultura ovlivňovaná dominantní polskou kulturou se musela v 19. století</w:t>
      </w:r>
    </w:p>
    <w:p w14:paraId="0F32C86F" w14:textId="77777777" w:rsidR="002D3D4D" w:rsidRDefault="002D3D4D" w:rsidP="002D3D4D">
      <w:r>
        <w:t xml:space="preserve">postupně rozvíjet. První litevsky sepsané národní dějiny vyšly z pera </w:t>
      </w:r>
      <w:proofErr w:type="spellStart"/>
      <w:r>
        <w:t>Simonase</w:t>
      </w:r>
      <w:proofErr w:type="spellEnd"/>
      <w:r>
        <w:t xml:space="preserve"> </w:t>
      </w:r>
      <w:proofErr w:type="spellStart"/>
      <w:r>
        <w:t>Daukantase</w:t>
      </w:r>
      <w:proofErr w:type="spellEnd"/>
      <w:r>
        <w:t>.</w:t>
      </w:r>
    </w:p>
    <w:p w14:paraId="2A3FF1F7" w14:textId="77777777" w:rsidR="002D3D4D" w:rsidRDefault="002D3D4D" w:rsidP="002D3D4D">
      <w:r>
        <w:t xml:space="preserve">Hlavní dílo </w:t>
      </w:r>
      <w:proofErr w:type="spellStart"/>
      <w:r>
        <w:t>Būdas</w:t>
      </w:r>
      <w:proofErr w:type="spellEnd"/>
      <w:r>
        <w:t xml:space="preserve"> </w:t>
      </w:r>
      <w:proofErr w:type="spellStart"/>
      <w:r>
        <w:t>senovės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, </w:t>
      </w:r>
      <w:proofErr w:type="spellStart"/>
      <w:r>
        <w:t>kalnėnų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žemaičių</w:t>
      </w:r>
      <w:proofErr w:type="spellEnd"/>
      <w:r>
        <w:t xml:space="preserve"> vyšlo pod pseudonymem v</w:t>
      </w:r>
    </w:p>
    <w:p w14:paraId="72324793" w14:textId="77777777" w:rsidR="002D3D4D" w:rsidRDefault="002D3D4D" w:rsidP="002D3D4D">
      <w:r>
        <w:t xml:space="preserve">Petrohradu teprve v roce 1845. </w:t>
      </w:r>
      <w:proofErr w:type="spellStart"/>
      <w:r>
        <w:t>Daukantase</w:t>
      </w:r>
      <w:proofErr w:type="spellEnd"/>
      <w:r>
        <w:t xml:space="preserve"> můžeme považovat za zakladatele moderní</w:t>
      </w:r>
    </w:p>
    <w:p w14:paraId="0DF0D11C" w14:textId="77777777" w:rsidR="002D3D4D" w:rsidRDefault="002D3D4D" w:rsidP="002D3D4D">
      <w:r>
        <w:t>litevské historiografie ve smyslu národním. Jelikož Vilniuská univerzita byla po porážce</w:t>
      </w:r>
    </w:p>
    <w:p w14:paraId="6A92D8A4" w14:textId="77777777" w:rsidR="002D3D4D" w:rsidRDefault="002D3D4D" w:rsidP="002D3D4D">
      <w:r>
        <w:t>povstání v roce 1832 uzavřena, přesunulo se centrum vyššího vzdělání Litevců na ruské</w:t>
      </w:r>
    </w:p>
    <w:p w14:paraId="1E8DF1A2" w14:textId="77777777" w:rsidR="002D3D4D" w:rsidRDefault="002D3D4D" w:rsidP="002D3D4D">
      <w:r>
        <w:t>univerzity. Jedním z plodů této další generace intelektuálů byl hlavní myslitel litevského</w:t>
      </w:r>
    </w:p>
    <w:p w14:paraId="467B9676" w14:textId="77777777" w:rsidR="002D3D4D" w:rsidRDefault="002D3D4D" w:rsidP="002D3D4D">
      <w:r>
        <w:t xml:space="preserve">národního obrození Jonas </w:t>
      </w:r>
      <w:proofErr w:type="spellStart"/>
      <w:r>
        <w:t>Basanavičius</w:t>
      </w:r>
      <w:proofErr w:type="spellEnd"/>
      <w:r>
        <w:t>, který se stal v roce 1883 zakladatelem prvního</w:t>
      </w:r>
    </w:p>
    <w:p w14:paraId="0E481911" w14:textId="77777777" w:rsidR="002D3D4D" w:rsidRDefault="002D3D4D" w:rsidP="002D3D4D">
      <w:r>
        <w:t xml:space="preserve">litevského osvětového časopisu </w:t>
      </w:r>
      <w:proofErr w:type="spellStart"/>
      <w:r>
        <w:t>Aušra</w:t>
      </w:r>
      <w:proofErr w:type="spellEnd"/>
      <w:r>
        <w:t>. Debata o smyslu litevských dějin a jejich vyčlenění z</w:t>
      </w:r>
    </w:p>
    <w:p w14:paraId="7EF65FBD" w14:textId="77777777" w:rsidR="002D3D4D" w:rsidRDefault="002D3D4D" w:rsidP="002D3D4D">
      <w:r>
        <w:t>polské historiografie se odehrávala na konci 19. století spíše v publicistické rovině.</w:t>
      </w:r>
    </w:p>
    <w:p w14:paraId="4CC3C933" w14:textId="77777777" w:rsidR="002D3D4D" w:rsidRDefault="002D3D4D" w:rsidP="002D3D4D">
      <w:r>
        <w:t>V navrhované disertační práci bych se pokusil určit bod, kdy u litevské historiografie dochází</w:t>
      </w:r>
    </w:p>
    <w:p w14:paraId="0E0A86F7" w14:textId="77777777" w:rsidR="002D3D4D" w:rsidRDefault="002D3D4D" w:rsidP="002D3D4D">
      <w:r>
        <w:t>ke koncepčnímu rozchodu s polskou historiografií, která již byla v pokročilejší fázi vývoje.</w:t>
      </w:r>
    </w:p>
    <w:p w14:paraId="44E8789D" w14:textId="77777777" w:rsidR="002D3D4D" w:rsidRDefault="002D3D4D" w:rsidP="002D3D4D">
      <w:r>
        <w:t>Dále bych rozvíjel zkoumání procesu její konstituce v moderní litevskou historiografii. U</w:t>
      </w:r>
    </w:p>
    <w:p w14:paraId="2567F26F" w14:textId="77777777" w:rsidR="002D3D4D" w:rsidRDefault="002D3D4D" w:rsidP="002D3D4D">
      <w:r>
        <w:t>historiků v období romantismu, kteří působili v 1. pol. 19. století na ještě neuzavřené</w:t>
      </w:r>
    </w:p>
    <w:p w14:paraId="1FCC462C" w14:textId="77777777" w:rsidR="002D3D4D" w:rsidRDefault="002D3D4D" w:rsidP="002D3D4D">
      <w:r>
        <w:t>Vilniuské univerzitě, bych se snažil v jejich dílech nalézt jejich koncepce dějin. Pokusím se</w:t>
      </w:r>
    </w:p>
    <w:p w14:paraId="7AACC226" w14:textId="77777777" w:rsidR="002D3D4D" w:rsidRDefault="002D3D4D" w:rsidP="002D3D4D">
      <w:r>
        <w:t xml:space="preserve">vysledovat, jestli koncept dějin byl u </w:t>
      </w:r>
      <w:proofErr w:type="spellStart"/>
      <w:r>
        <w:t>Simonase</w:t>
      </w:r>
      <w:proofErr w:type="spellEnd"/>
      <w:r>
        <w:t xml:space="preserve"> </w:t>
      </w:r>
      <w:proofErr w:type="spellStart"/>
      <w:r>
        <w:t>Daukantase</w:t>
      </w:r>
      <w:proofErr w:type="spellEnd"/>
      <w:r>
        <w:t xml:space="preserve"> odlišný od děl jeho kolegů</w:t>
      </w:r>
    </w:p>
    <w:p w14:paraId="50A12689" w14:textId="77777777" w:rsidR="002D3D4D" w:rsidRDefault="002D3D4D" w:rsidP="002D3D4D">
      <w:r>
        <w:t>píšících polsky nebo jestli se stále držel v mezích interpretace dějin svých předchůdců. V 2.</w:t>
      </w:r>
    </w:p>
    <w:p w14:paraId="515043FD" w14:textId="77777777" w:rsidR="002D3D4D" w:rsidRDefault="002D3D4D" w:rsidP="002D3D4D">
      <w:r>
        <w:t>pol. 19. století se zaměřím na interpretaci děl litevské historiografie, psané již litevsky, u níž</w:t>
      </w:r>
    </w:p>
    <w:p w14:paraId="0F4D222C" w14:textId="77777777" w:rsidR="002D3D4D" w:rsidRDefault="002D3D4D" w:rsidP="002D3D4D">
      <w:r>
        <w:t>můžeme zřetelněji pozorovat odklon od polského pohledu na společné dějiny. Především je</w:t>
      </w:r>
    </w:p>
    <w:p w14:paraId="1D249C9F" w14:textId="77777777" w:rsidR="002D3D4D" w:rsidRDefault="002D3D4D" w:rsidP="002D3D4D">
      <w:r>
        <w:t>třeba probádat publicistickou činnost, jež byla obzvláště v litevském případě rozhodující pro</w:t>
      </w:r>
    </w:p>
    <w:p w14:paraId="209940CD" w14:textId="77777777" w:rsidR="002D3D4D" w:rsidRDefault="002D3D4D" w:rsidP="002D3D4D">
      <w:r>
        <w:t>formování moderního národa. V disertační práci bych chtěl zjistit, kdy a jak se v litevské</w:t>
      </w:r>
    </w:p>
    <w:p w14:paraId="3257C56D" w14:textId="77777777" w:rsidR="002D3D4D" w:rsidRDefault="002D3D4D" w:rsidP="002D3D4D">
      <w:r>
        <w:t>historiografii uskutečnily hodnotové změny, které se daly v průběhu 19. století do pohybu, a</w:t>
      </w:r>
    </w:p>
    <w:p w14:paraId="6C3DAEFA" w14:textId="77777777" w:rsidR="002D3D4D" w:rsidRDefault="002D3D4D" w:rsidP="002D3D4D">
      <w:r>
        <w:t>jaký byl jejich mechanismus. Proč se vydělovala litevská historiografie z polské a čeho je to</w:t>
      </w:r>
    </w:p>
    <w:p w14:paraId="156E987F" w14:textId="77777777" w:rsidR="002D3D4D" w:rsidRDefault="002D3D4D" w:rsidP="002D3D4D">
      <w:r>
        <w:t>dokladem na litevské straně. Pokud naleznu odpovědi na tyto otázky, měl bych ve své</w:t>
      </w:r>
    </w:p>
    <w:p w14:paraId="4EDCF45C" w14:textId="77777777" w:rsidR="002D3D4D" w:rsidRDefault="002D3D4D" w:rsidP="002D3D4D">
      <w:r>
        <w:t>disertační práci dospět k vysvětlení, jak docházelo k postupnému konstituování moderní</w:t>
      </w:r>
    </w:p>
    <w:p w14:paraId="7EB7068B" w14:textId="0D975E6B" w:rsidR="00107275" w:rsidRDefault="002D3D4D" w:rsidP="002D3D4D">
      <w:r>
        <w:t>litevské historiografie v 19. století.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4D"/>
    <w:rsid w:val="00107275"/>
    <w:rsid w:val="001C4C67"/>
    <w:rsid w:val="002D3D4D"/>
    <w:rsid w:val="003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F315"/>
  <w15:chartTrackingRefBased/>
  <w15:docId w15:val="{8BC4682F-BCAA-4070-B9AA-C820150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2021-04-20T08:25:00Z</dcterms:created>
  <dcterms:modified xsi:type="dcterms:W3CDTF">2021-04-20T08:26:00Z</dcterms:modified>
</cp:coreProperties>
</file>