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63F5" w14:textId="77777777" w:rsidR="001701A8" w:rsidRDefault="001701A8" w:rsidP="001701A8"/>
    <w:p w14:paraId="7F82B3F9" w14:textId="70F7C801" w:rsidR="001701A8" w:rsidRDefault="001701A8" w:rsidP="001701A8">
      <w:r>
        <w:t>Kateřina Kuklíková</w:t>
      </w:r>
    </w:p>
    <w:p w14:paraId="543F4EF7" w14:textId="77777777" w:rsidR="001701A8" w:rsidRDefault="001701A8" w:rsidP="001701A8"/>
    <w:p w14:paraId="711E7CF6" w14:textId="1BC54F25" w:rsidR="00107275" w:rsidRDefault="001701A8" w:rsidP="001701A8">
      <w:r>
        <w:t>Bylo vůbec možné, aby českoslovenští studenti před rokem 1989 studovali na Západě? Za jakých podmínek? Jak se podmínky změnily po roce 1989? Bylo v této oblasti možné na něco z politicky napjatého období formovaného studenou válkou navázat? Na zmíněné otázky odpoví disertační práce o mezinárodní mobilitě studentů Univerzity Karlovy, která tuto problematiku sleduje od období pozdního socialismu až do roku 2004, kdy Česká republika vstoupila do Evropské unie.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8"/>
    <w:rsid w:val="00107275"/>
    <w:rsid w:val="001701A8"/>
    <w:rsid w:val="001C4C67"/>
    <w:rsid w:val="003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C29B"/>
  <w15:chartTrackingRefBased/>
  <w15:docId w15:val="{5E2F64BE-017E-44B0-952F-C7A4D96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2021-04-20T08:28:00Z</dcterms:created>
  <dcterms:modified xsi:type="dcterms:W3CDTF">2021-04-20T08:28:00Z</dcterms:modified>
</cp:coreProperties>
</file>