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B6" w:rsidRPr="002D50EF" w:rsidRDefault="004839B6" w:rsidP="00672A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D50EF">
        <w:rPr>
          <w:rFonts w:ascii="Times New Roman" w:hAnsi="Times New Roman" w:cs="Times New Roman"/>
          <w:b/>
          <w:sz w:val="24"/>
          <w:szCs w:val="24"/>
          <w:u w:val="single"/>
        </w:rPr>
        <w:t>Lecture by Professor Hanns W. Maull</w:t>
      </w:r>
      <w:r w:rsidR="00672AA8" w:rsidRPr="002D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(Berlin)</w:t>
      </w:r>
      <w:r w:rsidRPr="002D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39B6" w:rsidRPr="002D50EF" w:rsidRDefault="004839B6" w:rsidP="00672A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Germany, the Still “Civilian” Power, and its Troubles </w:t>
      </w:r>
    </w:p>
    <w:p w:rsidR="004839B6" w:rsidRPr="002D50EF" w:rsidRDefault="004839B6" w:rsidP="00672A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EF">
        <w:rPr>
          <w:rFonts w:ascii="Times New Roman" w:hAnsi="Times New Roman" w:cs="Times New Roman"/>
          <w:bCs/>
          <w:sz w:val="24"/>
          <w:szCs w:val="24"/>
        </w:rPr>
        <w:t xml:space="preserve">(Wednesday, March 27, 12:30 to 14:00, </w:t>
      </w:r>
      <w:r w:rsidR="009F0550">
        <w:rPr>
          <w:rFonts w:ascii="Times New Roman" w:hAnsi="Times New Roman" w:cs="Times New Roman"/>
          <w:bCs/>
          <w:sz w:val="24"/>
          <w:szCs w:val="24"/>
        </w:rPr>
        <w:t xml:space="preserve">FSV UK Jinonice, </w:t>
      </w:r>
      <w:r w:rsidRPr="002D50EF">
        <w:rPr>
          <w:rFonts w:ascii="Times New Roman" w:hAnsi="Times New Roman" w:cs="Times New Roman"/>
          <w:bCs/>
          <w:sz w:val="24"/>
          <w:szCs w:val="24"/>
        </w:rPr>
        <w:t>room 2080)</w:t>
      </w:r>
    </w:p>
    <w:p w:rsidR="004839B6" w:rsidRPr="002D50EF" w:rsidRDefault="004839B6" w:rsidP="00672A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Hanns W. Maull </w:t>
      </w:r>
      <w:r w:rsidR="00753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>most well-known German ex</w:t>
      </w:r>
      <w:r w:rsidR="007534C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>ert on German foreign policy and international relations</w:t>
      </w:r>
      <w:r w:rsidR="00C90475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who </w:t>
      </w:r>
      <w:r w:rsidR="00753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established </w:t>
      </w:r>
      <w:r w:rsidR="00C90475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concept of Germany as a civilian </w:t>
      </w:r>
      <w:hyperlink r:id="rId4" w:history="1">
        <w:r w:rsidR="00C90475" w:rsidRPr="002D50E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power</w:t>
        </w:r>
      </w:hyperlink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is </w:t>
      </w:r>
      <w:r w:rsidR="00753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currently 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Senior Distinguished Fellow at the German Institute for International and Security Affairs (SWP) in Berlin, where he </w:t>
      </w:r>
      <w:r w:rsidR="00753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run 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major project on transformation of the world </w:t>
      </w:r>
      <w:hyperlink r:id="rId5" w:history="1">
        <w:r w:rsidR="00FC255B" w:rsidRPr="002D50E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order</w:t>
        </w:r>
      </w:hyperlink>
      <w:r w:rsidR="00FC255B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1C2335">
        <w:rPr>
          <w:rFonts w:ascii="Times New Roman" w:hAnsi="Times New Roman" w:cs="Times New Roman"/>
          <w:sz w:val="24"/>
          <w:szCs w:val="24"/>
          <w:shd w:val="clear" w:color="auto" w:fill="FFFFFF"/>
        </w:rPr>
        <w:t>a related</w:t>
      </w:r>
      <w:r w:rsidR="00FC255B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 </w:t>
      </w:r>
      <w:hyperlink r:id="rId6" w:history="1">
        <w:r w:rsidR="00FC255B" w:rsidRPr="002D50E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publication</w:t>
        </w:r>
      </w:hyperlink>
      <w:r w:rsidR="00FC255B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>available</w:t>
      </w:r>
      <w:r w:rsidR="00FC255B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library FSV Ji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>nonice)</w:t>
      </w:r>
      <w:r w:rsidR="00C90475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is also Senior Policy Fellow for China's Global Role, Mercator Institute for China Studies (MERICS), Berlin and Adjunct Professor of International Relations, Johns Hopkins University SAIS Europe, </w:t>
      </w:r>
      <w:r w:rsidR="002D50EF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>Bologna</w:t>
      </w:r>
      <w:r w:rsidR="00C90475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>He held the Chair for Foreign Policy and International Relations at the University of Trier in Germany until 2013</w:t>
      </w:r>
      <w:r w:rsidR="00C90475"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D5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620C" w:rsidRPr="002D50EF" w:rsidRDefault="004839B6" w:rsidP="00672AA8">
      <w:pPr>
        <w:jc w:val="both"/>
        <w:rPr>
          <w:rFonts w:ascii="Times New Roman" w:hAnsi="Times New Roman" w:cs="Times New Roman"/>
          <w:sz w:val="24"/>
          <w:szCs w:val="24"/>
        </w:rPr>
      </w:pPr>
      <w:r w:rsidRPr="002D50EF">
        <w:rPr>
          <w:rFonts w:ascii="Times New Roman" w:hAnsi="Times New Roman" w:cs="Times New Roman"/>
          <w:sz w:val="24"/>
          <w:szCs w:val="24"/>
        </w:rPr>
        <w:t>The lecture is a</w:t>
      </w:r>
      <w:r w:rsidR="001C2335">
        <w:rPr>
          <w:rFonts w:ascii="Times New Roman" w:hAnsi="Times New Roman" w:cs="Times New Roman"/>
          <w:sz w:val="24"/>
          <w:szCs w:val="24"/>
        </w:rPr>
        <w:t xml:space="preserve"> public </w:t>
      </w:r>
      <w:r w:rsidRPr="002D50EF">
        <w:rPr>
          <w:rFonts w:ascii="Times New Roman" w:hAnsi="Times New Roman" w:cs="Times New Roman"/>
          <w:sz w:val="24"/>
          <w:szCs w:val="24"/>
        </w:rPr>
        <w:t xml:space="preserve">introductory event </w:t>
      </w:r>
      <w:r w:rsidR="007534CB">
        <w:rPr>
          <w:rFonts w:ascii="Times New Roman" w:hAnsi="Times New Roman" w:cs="Times New Roman"/>
          <w:sz w:val="24"/>
          <w:szCs w:val="24"/>
        </w:rPr>
        <w:t xml:space="preserve">related to the </w:t>
      </w:r>
      <w:hyperlink r:id="rId7" w:history="1">
        <w:r w:rsidR="00672AA8" w:rsidRPr="002D50EF">
          <w:rPr>
            <w:rStyle w:val="Hypertextovodkaz"/>
            <w:rFonts w:ascii="Times New Roman" w:hAnsi="Times New Roman" w:cs="Times New Roman"/>
            <w:sz w:val="24"/>
            <w:szCs w:val="24"/>
          </w:rPr>
          <w:t>seminar</w:t>
        </w:r>
      </w:hyperlink>
      <w:r w:rsidR="00672AA8" w:rsidRPr="002D50EF">
        <w:rPr>
          <w:rFonts w:ascii="Times New Roman" w:hAnsi="Times New Roman" w:cs="Times New Roman"/>
          <w:sz w:val="24"/>
          <w:szCs w:val="24"/>
        </w:rPr>
        <w:t xml:space="preserve"> </w:t>
      </w:r>
      <w:r w:rsidR="002D50EF">
        <w:rPr>
          <w:rFonts w:ascii="Times New Roman" w:hAnsi="Times New Roman" w:cs="Times New Roman"/>
          <w:sz w:val="24"/>
          <w:szCs w:val="24"/>
        </w:rPr>
        <w:t>Professor</w:t>
      </w:r>
      <w:r w:rsidRPr="002D50EF">
        <w:rPr>
          <w:rFonts w:ascii="Times New Roman" w:hAnsi="Times New Roman" w:cs="Times New Roman"/>
          <w:sz w:val="24"/>
          <w:szCs w:val="24"/>
        </w:rPr>
        <w:t xml:space="preserve"> Maull </w:t>
      </w:r>
      <w:r w:rsidR="00C90475" w:rsidRPr="002D50EF">
        <w:rPr>
          <w:rFonts w:ascii="Times New Roman" w:hAnsi="Times New Roman" w:cs="Times New Roman"/>
          <w:sz w:val="24"/>
          <w:szCs w:val="24"/>
        </w:rPr>
        <w:t>gives at the FSV UK this semester (several more students can still sign for the seminar</w:t>
      </w:r>
      <w:r w:rsidR="00672AA8" w:rsidRPr="002D50EF">
        <w:rPr>
          <w:rFonts w:ascii="Times New Roman" w:hAnsi="Times New Roman" w:cs="Times New Roman"/>
          <w:sz w:val="24"/>
          <w:szCs w:val="24"/>
        </w:rPr>
        <w:t xml:space="preserve"> till March 25th</w:t>
      </w:r>
      <w:r w:rsidR="00C90475" w:rsidRPr="002D50EF">
        <w:rPr>
          <w:rFonts w:ascii="Times New Roman" w:hAnsi="Times New Roman" w:cs="Times New Roman"/>
          <w:sz w:val="24"/>
          <w:szCs w:val="24"/>
        </w:rPr>
        <w:t>).</w:t>
      </w:r>
      <w:r w:rsidRPr="002D50EF">
        <w:rPr>
          <w:rFonts w:ascii="Times New Roman" w:hAnsi="Times New Roman" w:cs="Times New Roman"/>
          <w:sz w:val="24"/>
          <w:szCs w:val="24"/>
        </w:rPr>
        <w:t xml:space="preserve"> </w:t>
      </w:r>
      <w:r w:rsidR="008D4B3C">
        <w:rPr>
          <w:rFonts w:ascii="Times New Roman" w:hAnsi="Times New Roman" w:cs="Times New Roman"/>
          <w:sz w:val="24"/>
          <w:szCs w:val="24"/>
        </w:rPr>
        <w:t>The seminar is a joint initiative of</w:t>
      </w:r>
      <w:r w:rsidR="002C557F">
        <w:rPr>
          <w:rFonts w:ascii="Times New Roman" w:hAnsi="Times New Roman" w:cs="Times New Roman"/>
          <w:sz w:val="24"/>
          <w:szCs w:val="24"/>
        </w:rPr>
        <w:t xml:space="preserve"> the Institute of</w:t>
      </w:r>
      <w:r w:rsidR="008D4B3C">
        <w:rPr>
          <w:rFonts w:ascii="Times New Roman" w:hAnsi="Times New Roman" w:cs="Times New Roman"/>
          <w:sz w:val="24"/>
          <w:szCs w:val="24"/>
        </w:rPr>
        <w:t xml:space="preserve"> International Studies</w:t>
      </w:r>
      <w:r w:rsidR="002C557F">
        <w:rPr>
          <w:rFonts w:ascii="Times New Roman" w:hAnsi="Times New Roman" w:cs="Times New Roman"/>
          <w:sz w:val="24"/>
          <w:szCs w:val="24"/>
        </w:rPr>
        <w:t xml:space="preserve"> </w:t>
      </w:r>
      <w:r w:rsidR="008D4B3C">
        <w:rPr>
          <w:rFonts w:ascii="Times New Roman" w:hAnsi="Times New Roman" w:cs="Times New Roman"/>
          <w:sz w:val="24"/>
          <w:szCs w:val="24"/>
        </w:rPr>
        <w:t>of the Faculty and of the Friedrich Ebert Foundation, Prague Office.</w:t>
      </w:r>
    </w:p>
    <w:sectPr w:rsidR="0013620C" w:rsidRPr="002D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B6"/>
    <w:rsid w:val="0013620C"/>
    <w:rsid w:val="00177390"/>
    <w:rsid w:val="001C2335"/>
    <w:rsid w:val="002C557F"/>
    <w:rsid w:val="002D50EF"/>
    <w:rsid w:val="004839B6"/>
    <w:rsid w:val="004A671F"/>
    <w:rsid w:val="00672AA8"/>
    <w:rsid w:val="006F2191"/>
    <w:rsid w:val="007534CB"/>
    <w:rsid w:val="008D4B3C"/>
    <w:rsid w:val="009F0550"/>
    <w:rsid w:val="00C90475"/>
    <w:rsid w:val="00F400E1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309F-F2E0-4014-94F7-152DA0F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39B6"/>
    <w:pPr>
      <w:spacing w:line="276" w:lineRule="auto"/>
    </w:pPr>
    <w:rPr>
      <w:rFonts w:eastAsiaTheme="minorHAns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ulbuchTextohneEinzug">
    <w:name w:val="Schulbuch_Text_ohne Einzug"/>
    <w:basedOn w:val="Normln"/>
    <w:uiPriority w:val="99"/>
    <w:qFormat/>
    <w:rsid w:val="00177390"/>
    <w:pPr>
      <w:suppressAutoHyphens/>
      <w:spacing w:after="0" w:line="360" w:lineRule="auto"/>
    </w:pPr>
    <w:rPr>
      <w:rFonts w:ascii="Times New Roman" w:eastAsia="Times New Roman" w:hAnsi="Times New Roman" w:cs="Calibri"/>
      <w:kern w:val="1"/>
      <w:sz w:val="24"/>
      <w:lang w:val="de-DE" w:eastAsia="ar-SA"/>
    </w:rPr>
  </w:style>
  <w:style w:type="character" w:styleId="Hypertextovodkaz">
    <w:name w:val="Hyperlink"/>
    <w:basedOn w:val="Standardnpsmoodstavce"/>
    <w:uiPriority w:val="99"/>
    <w:unhideWhenUsed/>
    <w:rsid w:val="00483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2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uni.cz/en/news/block-seminar-international-relations-expert-hanns-w-ma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oup.com/academic/product/the-rise-and-decline-of-the-post-cold-war-international-order-9780198828945?q=Maull&amp;lang=en&amp;cc=cz" TargetMode="External"/><Relationship Id="rId5" Type="http://schemas.openxmlformats.org/officeDocument/2006/relationships/hyperlink" Target="https://www.swp-berlin.org/publikation/internationale-ordnung-im-umbruch/" TargetMode="External"/><Relationship Id="rId4" Type="http://schemas.openxmlformats.org/officeDocument/2006/relationships/hyperlink" Target="https://www.tandfonline.com/doi/full/10.1080/09644008.2018.14465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</dc:creator>
  <cp:keywords/>
  <dc:description/>
  <cp:lastModifiedBy>Lucie Jůzová</cp:lastModifiedBy>
  <cp:revision>2</cp:revision>
  <dcterms:created xsi:type="dcterms:W3CDTF">2019-03-15T19:47:00Z</dcterms:created>
  <dcterms:modified xsi:type="dcterms:W3CDTF">2019-03-15T19:47:00Z</dcterms:modified>
</cp:coreProperties>
</file>