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982D" w14:textId="587DA9B6" w:rsidR="00661A7B" w:rsidRPr="003E3A22" w:rsidRDefault="00661A7B" w:rsidP="006756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3E3A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Zápis ze schůze Oborové rady doktorského studijního programu Moderní dějiny (dále OR MD) ze dne </w:t>
      </w:r>
      <w:r w:rsidR="00B026E8" w:rsidRPr="003E3A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</w:t>
      </w:r>
      <w:r w:rsidR="005167ED" w:rsidRPr="003E3A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4</w:t>
      </w:r>
      <w:r w:rsidR="00D5478A" w:rsidRPr="003E3A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. </w:t>
      </w:r>
      <w:r w:rsidR="005167ED" w:rsidRPr="003E3A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6</w:t>
      </w:r>
      <w:r w:rsidRPr="003E3A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. 202</w:t>
      </w:r>
      <w:r w:rsidR="00B026E8" w:rsidRPr="003E3A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</w:t>
      </w:r>
    </w:p>
    <w:p w14:paraId="74D0D255" w14:textId="3B467E6B" w:rsidR="00661A7B" w:rsidRPr="003E3A22" w:rsidRDefault="00661A7B" w:rsidP="00675645">
      <w:pPr>
        <w:spacing w:before="120" w:after="120" w:line="240" w:lineRule="auto"/>
        <w:ind w:right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E3A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Přítomni: </w:t>
      </w:r>
    </w:p>
    <w:p w14:paraId="6657444B" w14:textId="77777777" w:rsidR="003E3A22" w:rsidRDefault="00661A7B" w:rsidP="00675645">
      <w:pPr>
        <w:spacing w:before="120" w:after="12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Členové OR: </w:t>
      </w:r>
    </w:p>
    <w:p w14:paraId="0A21EDE9" w14:textId="14FDC410" w:rsidR="00661A7B" w:rsidRPr="003E3A22" w:rsidRDefault="00FB415F" w:rsidP="00675645">
      <w:pPr>
        <w:spacing w:before="120" w:after="12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PhDr. </w:t>
      </w:r>
      <w:r w:rsidR="00661A7B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Ota Konrád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</w:t>
      </w:r>
      <w:r w:rsidR="00661A7B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(předseda OR MD), 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Mgr. </w:t>
      </w:r>
      <w:r w:rsidR="00D5478A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Lukáš </w:t>
      </w:r>
      <w:proofErr w:type="spellStart"/>
      <w:r w:rsidR="00D5478A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Fasora</w:t>
      </w:r>
      <w:proofErr w:type="spellEnd"/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</w:t>
      </w:r>
      <w:r w:rsidR="00D5478A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PhDr. </w:t>
      </w:r>
      <w:r w:rsidR="00661A7B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Kateřina Králová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Ph.D., M.A.</w:t>
      </w:r>
      <w:r w:rsidR="00661A7B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doc. PhDr. </w:t>
      </w:r>
      <w:r w:rsidR="00661A7B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Vít Smetana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</w:t>
      </w:r>
      <w:r w:rsidR="00661A7B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PhDr. </w:t>
      </w:r>
      <w:r w:rsidR="00661A7B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Luboš Švec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, CSc.</w:t>
      </w:r>
      <w:r w:rsidR="00661A7B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8A3A41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PhDr. </w:t>
      </w:r>
      <w:r w:rsidR="00661A7B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Jiří Vykoukal</w:t>
      </w:r>
      <w:r w:rsidR="008A3A41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, CSc.</w:t>
      </w:r>
      <w:r w:rsidR="00B026E8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8A3A41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PhDr. </w:t>
      </w:r>
      <w:r w:rsidR="00B026E8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Tomáš </w:t>
      </w:r>
      <w:proofErr w:type="spellStart"/>
      <w:r w:rsidR="00B026E8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Nigrin</w:t>
      </w:r>
      <w:proofErr w:type="spellEnd"/>
      <w:r w:rsidR="008A3A41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</w:t>
      </w:r>
      <w:r w:rsidR="002948ED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8A3A41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PhDr. </w:t>
      </w:r>
      <w:r w:rsidR="002948ED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Ondřej Matějka</w:t>
      </w:r>
      <w:r w:rsidR="008A3A41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</w:t>
      </w:r>
    </w:p>
    <w:p w14:paraId="721C31B7" w14:textId="456E7B40" w:rsidR="002948ED" w:rsidRPr="003E3A22" w:rsidRDefault="006676E9" w:rsidP="00675645">
      <w:pPr>
        <w:spacing w:before="120" w:after="12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2948ED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Iveta Hönigerová (sekretariát)</w:t>
      </w:r>
    </w:p>
    <w:p w14:paraId="7AC0AE29" w14:textId="77777777" w:rsidR="00153F27" w:rsidRPr="003E3A22" w:rsidRDefault="002948ED" w:rsidP="00675645">
      <w:pPr>
        <w:spacing w:before="120" w:after="12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Omluveni: </w:t>
      </w:r>
    </w:p>
    <w:p w14:paraId="3C3DFF02" w14:textId="52BCC061" w:rsidR="002C6FE8" w:rsidRDefault="00153F27" w:rsidP="00675645">
      <w:pPr>
        <w:spacing w:before="120" w:after="120" w:line="240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PhDr. </w:t>
      </w:r>
      <w:r w:rsidR="002948ED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Michal </w:t>
      </w:r>
      <w:proofErr w:type="spellStart"/>
      <w:r w:rsidR="002948ED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Pullmann</w:t>
      </w:r>
      <w:proofErr w:type="spellEnd"/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</w:t>
      </w:r>
      <w:r w:rsidR="002948ED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Mgr. </w:t>
      </w:r>
      <w:r w:rsidR="002948ED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Denisa </w:t>
      </w:r>
      <w:proofErr w:type="spellStart"/>
      <w:r w:rsidR="002948ED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Nešasová</w:t>
      </w:r>
      <w:proofErr w:type="spellEnd"/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Ph.D., doc. Mgr. Jaroslav Šebek, Ph.D.</w:t>
      </w:r>
    </w:p>
    <w:p w14:paraId="305B42B5" w14:textId="1387337D" w:rsidR="00303E03" w:rsidRPr="003E3A22" w:rsidRDefault="00D1241C" w:rsidP="00675645">
      <w:pPr>
        <w:pStyle w:val="Odstavecseseznamem"/>
        <w:numPr>
          <w:ilvl w:val="0"/>
          <w:numId w:val="16"/>
        </w:numPr>
        <w:spacing w:before="120" w:after="120" w:line="240" w:lineRule="auto"/>
        <w:ind w:right="53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Ota Konrád</w:t>
      </w:r>
      <w:r w:rsidR="00454901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14D8A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konstatoval, že OR je usnášeníschopná</w:t>
      </w:r>
      <w:r w:rsidR="00E9439F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FD42E46" w14:textId="044CEC12" w:rsidR="00661A7B" w:rsidRPr="003E3A22" w:rsidRDefault="00F232C7" w:rsidP="00675645">
      <w:pPr>
        <w:pStyle w:val="Odstavecseseznamem"/>
        <w:numPr>
          <w:ilvl w:val="0"/>
          <w:numId w:val="16"/>
        </w:numPr>
        <w:spacing w:before="120" w:after="120" w:line="240" w:lineRule="auto"/>
        <w:ind w:right="539"/>
        <w:contextualSpacing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Studenti </w:t>
      </w:r>
      <w:r w:rsidR="00303E03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 úkoly z předchozí OR</w:t>
      </w:r>
      <w:r w:rsidR="0031572A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202E62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="0031572A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202E62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31572A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.202</w:t>
      </w:r>
      <w:r w:rsidR="00202E62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1572A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29DF7713" w14:textId="77777777" w:rsidR="00F152FB" w:rsidRPr="003E3A22" w:rsidRDefault="00FC5566" w:rsidP="00675645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A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Miroslava Jasenčáková</w:t>
      </w:r>
      <w:r w:rsidR="00930A7C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3298A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Studentka musí </w:t>
      </w:r>
      <w:r w:rsidR="00F152FB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svou </w:t>
      </w:r>
      <w:r w:rsidR="00C3298A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disertační práci odevzdat do poloviny července, jinak ji bude ukončeno studium.</w:t>
      </w:r>
      <w:r w:rsidR="00F152FB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4A03CD3" w14:textId="4E577969" w:rsidR="00230153" w:rsidRPr="003E3A22" w:rsidRDefault="00910AD0" w:rsidP="00675645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E3A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Kateřina Vnoučková</w:t>
      </w:r>
      <w:r w:rsidR="00987230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F152FB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C3298A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tudentka </w:t>
      </w:r>
      <w:r w:rsidR="00F152FB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svou disertační práci již </w:t>
      </w:r>
      <w:r w:rsidR="00C3298A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odevzdala a </w:t>
      </w:r>
      <w:r w:rsidR="00202E62" w:rsidRPr="003E3A2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je</w:t>
      </w:r>
      <w:r w:rsidR="00C3298A" w:rsidRPr="003E3A2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="00202E62" w:rsidRPr="003E3A2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přihlášena k obhajobě v září 2022.</w:t>
      </w:r>
      <w:r w:rsidR="002A0876" w:rsidRPr="003E3A2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Posudky oponentů jsou </w:t>
      </w:r>
      <w:r w:rsidR="00B636D8" w:rsidRPr="003E3A2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zajištěny.</w:t>
      </w:r>
    </w:p>
    <w:p w14:paraId="65F3C696" w14:textId="6C9736CF" w:rsidR="00D0653C" w:rsidRPr="003E3A22" w:rsidRDefault="00320ED9" w:rsidP="00675645">
      <w:pPr>
        <w:spacing w:before="120" w:after="120" w:line="240" w:lineRule="auto"/>
        <w:ind w:left="360" w:right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Jindřich </w:t>
      </w:r>
      <w:proofErr w:type="spellStart"/>
      <w:r w:rsidRPr="003E3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Čeladín</w:t>
      </w:r>
      <w:proofErr w:type="spellEnd"/>
      <w:r w:rsidR="00303E03" w:rsidRPr="003E3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.</w:t>
      </w:r>
      <w:r w:rsidR="00516164"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F152FB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 musí svou disertační práci odevzdat do poloviny července, jinak mu bude ukončeno studium.</w:t>
      </w:r>
    </w:p>
    <w:p w14:paraId="36EA63BD" w14:textId="621CD0BA" w:rsidR="00150CAC" w:rsidRPr="003E3A22" w:rsidRDefault="00B636D8" w:rsidP="00675645">
      <w:pPr>
        <w:pStyle w:val="Odstavecseseznamem"/>
        <w:numPr>
          <w:ilvl w:val="0"/>
          <w:numId w:val="25"/>
        </w:numPr>
        <w:spacing w:before="120" w:after="120" w:line="240" w:lineRule="auto"/>
        <w:ind w:right="539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Roční hodnocení studentů</w:t>
      </w:r>
      <w:r w:rsidR="00B84AAA"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:</w:t>
      </w:r>
    </w:p>
    <w:p w14:paraId="75EE1C6A" w14:textId="5A3B28EC" w:rsidR="00B636D8" w:rsidRPr="003E3A22" w:rsidRDefault="00150CAC" w:rsidP="00675645">
      <w:pPr>
        <w:spacing w:before="120" w:after="120" w:line="240" w:lineRule="auto"/>
        <w:ind w:left="360" w:right="53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</w:t>
      </w:r>
      <w:r w:rsidR="00C3298A"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šem bylo dáno hodnocení „A“</w:t>
      </w:r>
      <w:r w:rsidR="00F152FB"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nicméně jsou něk</w:t>
      </w:r>
      <w:r w:rsidR="00E3318C"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</w:t>
      </w:r>
      <w:r w:rsidR="00F152FB"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eré </w:t>
      </w:r>
      <w:r w:rsidR="00320C23"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návrhy</w:t>
      </w:r>
      <w:r w:rsidR="00F152FB"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školitelů k</w:t>
      </w:r>
      <w:r w:rsidR="00320C23"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 ISP </w:t>
      </w:r>
      <w:r w:rsidR="00F152FB"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tě</w:t>
      </w:r>
      <w:r w:rsidR="00320C23"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chto </w:t>
      </w:r>
      <w:r w:rsidR="00F152FB"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studentů:</w:t>
      </w:r>
    </w:p>
    <w:p w14:paraId="39E3EC02" w14:textId="77777777" w:rsidR="003E3A22" w:rsidRDefault="00493CD1" w:rsidP="00675645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3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Mikuláš </w:t>
      </w:r>
      <w:proofErr w:type="spellStart"/>
      <w:r w:rsidR="00F152FB" w:rsidRPr="003E3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Hodovanec</w:t>
      </w:r>
      <w:proofErr w:type="spellEnd"/>
      <w:r w:rsidR="008203A7" w:rsidRPr="003E3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="008203A7"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</w:t>
      </w:r>
      <w:r w:rsidR="00F152FB"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2. ročník</w:t>
      </w:r>
      <w:r w:rsidR="008203A7"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) - n</w:t>
      </w:r>
      <w:r w:rsidR="00F152FB"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ávrh na posunutí </w:t>
      </w:r>
      <w:r w:rsidR="00FC1BBA" w:rsidRPr="003E3A22">
        <w:rPr>
          <w:rFonts w:ascii="Times New Roman" w:hAnsi="Times New Roman" w:cs="Times New Roman"/>
          <w:sz w:val="24"/>
          <w:szCs w:val="24"/>
        </w:rPr>
        <w:t xml:space="preserve">DS II </w:t>
      </w:r>
      <w:r w:rsidR="00F152FB"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do dalšího roku. </w:t>
      </w:r>
      <w:r w:rsidR="00FC1BBA" w:rsidRPr="003E3A22">
        <w:rPr>
          <w:rFonts w:ascii="Times New Roman" w:hAnsi="Times New Roman" w:cs="Times New Roman"/>
          <w:sz w:val="24"/>
          <w:szCs w:val="24"/>
        </w:rPr>
        <w:t xml:space="preserve">Nutnost upravit téma </w:t>
      </w:r>
      <w:r w:rsidR="00791CEC" w:rsidRPr="003E3A22">
        <w:rPr>
          <w:rFonts w:ascii="Times New Roman" w:hAnsi="Times New Roman" w:cs="Times New Roman"/>
          <w:sz w:val="24"/>
          <w:szCs w:val="24"/>
        </w:rPr>
        <w:t>disertace</w:t>
      </w:r>
      <w:r w:rsidR="00FC1BBA" w:rsidRPr="003E3A22">
        <w:rPr>
          <w:rFonts w:ascii="Times New Roman" w:hAnsi="Times New Roman" w:cs="Times New Roman"/>
          <w:sz w:val="24"/>
          <w:szCs w:val="24"/>
        </w:rPr>
        <w:t xml:space="preserve"> kvůli (ne)přístupnosti ruských archivů.</w:t>
      </w:r>
    </w:p>
    <w:p w14:paraId="33457B90" w14:textId="77777777" w:rsidR="003E3A22" w:rsidRDefault="00FC1BBA" w:rsidP="00675645">
      <w:pPr>
        <w:spacing w:before="120" w:after="12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3E3A22">
        <w:rPr>
          <w:rFonts w:ascii="Times New Roman" w:hAnsi="Times New Roman" w:cs="Times New Roman"/>
          <w:i/>
          <w:iCs/>
          <w:sz w:val="24"/>
          <w:szCs w:val="24"/>
        </w:rPr>
        <w:t xml:space="preserve">OR </w:t>
      </w:r>
      <w:r w:rsidR="00791CEC" w:rsidRPr="003E3A22">
        <w:rPr>
          <w:rFonts w:ascii="Times New Roman" w:hAnsi="Times New Roman" w:cs="Times New Roman"/>
          <w:i/>
          <w:iCs/>
          <w:sz w:val="24"/>
          <w:szCs w:val="24"/>
        </w:rPr>
        <w:t xml:space="preserve">souhlasí </w:t>
      </w:r>
      <w:r w:rsidRPr="003E3A22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791CEC" w:rsidRPr="003E3A2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E3A22">
        <w:rPr>
          <w:rFonts w:ascii="Times New Roman" w:hAnsi="Times New Roman" w:cs="Times New Roman"/>
          <w:i/>
          <w:iCs/>
          <w:sz w:val="24"/>
          <w:szCs w:val="24"/>
        </w:rPr>
        <w:t>posunut</w:t>
      </w:r>
      <w:r w:rsidR="00791CEC" w:rsidRPr="003E3A22">
        <w:rPr>
          <w:rFonts w:ascii="Times New Roman" w:hAnsi="Times New Roman" w:cs="Times New Roman"/>
          <w:i/>
          <w:iCs/>
          <w:sz w:val="24"/>
          <w:szCs w:val="24"/>
        </w:rPr>
        <w:t xml:space="preserve">ím studijní povinnosti a žádá školitelku i konzultanta doktoranda, aby byli nápomocni při potřebné úpravě tématu </w:t>
      </w:r>
      <w:proofErr w:type="gramStart"/>
      <w:r w:rsidR="00791CEC" w:rsidRPr="003E3A22">
        <w:rPr>
          <w:rFonts w:ascii="Times New Roman" w:hAnsi="Times New Roman" w:cs="Times New Roman"/>
          <w:i/>
          <w:iCs/>
          <w:sz w:val="24"/>
          <w:szCs w:val="24"/>
        </w:rPr>
        <w:t>dizertace</w:t>
      </w:r>
      <w:proofErr w:type="gramEnd"/>
      <w:r w:rsidR="00791CEC" w:rsidRPr="003E3A2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2C353EC" w14:textId="77777777" w:rsidR="003E3A22" w:rsidRDefault="008203A7" w:rsidP="00675645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E3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Barbora </w:t>
      </w:r>
      <w:proofErr w:type="spellStart"/>
      <w:r w:rsidR="00F152FB" w:rsidRPr="003E3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Chrzová</w:t>
      </w:r>
      <w:proofErr w:type="spellEnd"/>
      <w:r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</w:t>
      </w:r>
      <w:r w:rsidR="00F152FB"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6</w:t>
      </w:r>
      <w:r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r w:rsidR="00F152FB"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ročník</w:t>
      </w:r>
      <w:r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 - </w:t>
      </w:r>
      <w:r w:rsidR="00F152FB"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omezit vedlejší aktivity v projektech i publikační aktivity a</w:t>
      </w:r>
      <w:r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F152FB"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soustředit se na di</w:t>
      </w:r>
      <w:r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sertační práci.</w:t>
      </w:r>
    </w:p>
    <w:p w14:paraId="4498F18D" w14:textId="65D7CC3E" w:rsidR="00F152FB" w:rsidRPr="003E3A22" w:rsidRDefault="00F152FB" w:rsidP="00675645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</w:pPr>
      <w:r w:rsidRPr="003E3A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OR doporučuje </w:t>
      </w:r>
      <w:r w:rsidR="00791CEC" w:rsidRPr="003E3A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se </w:t>
      </w:r>
      <w:r w:rsidRPr="003E3A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soustředit na dokončení </w:t>
      </w:r>
      <w:r w:rsidR="008203A7" w:rsidRPr="003E3A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disertační</w:t>
      </w:r>
      <w:r w:rsidRPr="003E3A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 práce</w:t>
      </w:r>
      <w:r w:rsidR="008203A7" w:rsidRPr="003E3A2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.</w:t>
      </w:r>
    </w:p>
    <w:p w14:paraId="140AA662" w14:textId="77777777" w:rsidR="003E3A22" w:rsidRDefault="008203A7" w:rsidP="00675645">
      <w:pPr>
        <w:pStyle w:val="Odstavecseseznamem"/>
        <w:numPr>
          <w:ilvl w:val="0"/>
          <w:numId w:val="21"/>
        </w:numPr>
        <w:spacing w:before="120" w:after="120" w:line="240" w:lineRule="auto"/>
        <w:ind w:right="539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Přerušené studium</w:t>
      </w:r>
    </w:p>
    <w:p w14:paraId="3D162FD4" w14:textId="3BE9D12E" w:rsidR="00A25FD4" w:rsidRPr="003E3A22" w:rsidRDefault="00C119F2" w:rsidP="00675645">
      <w:pPr>
        <w:pStyle w:val="Odstavecseseznamem"/>
        <w:spacing w:before="120" w:after="120" w:line="240" w:lineRule="auto"/>
        <w:ind w:left="360" w:right="539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3E3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Tereza </w:t>
      </w:r>
      <w:proofErr w:type="spellStart"/>
      <w:r w:rsidR="00791CEC" w:rsidRPr="003E3A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Juhászová</w:t>
      </w:r>
      <w:proofErr w:type="spellEnd"/>
      <w:r w:rsidR="00791CEC"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– vrací</w:t>
      </w:r>
      <w:r w:rsidR="00A25FD4"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se</w:t>
      </w:r>
      <w:r w:rsidR="00150CAC"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</w:t>
      </w:r>
      <w:r w:rsidR="00A25FD4"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 mateřské od AR </w:t>
      </w:r>
      <w:r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20</w:t>
      </w:r>
      <w:r w:rsidR="00A25FD4" w:rsidRPr="003E3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22/23</w:t>
      </w:r>
    </w:p>
    <w:p w14:paraId="5B9FABCC" w14:textId="34F071A4" w:rsidR="00150CAC" w:rsidRPr="003E3A22" w:rsidRDefault="00150CAC" w:rsidP="00675645">
      <w:pPr>
        <w:pStyle w:val="Odstavecseseznamem"/>
        <w:numPr>
          <w:ilvl w:val="0"/>
          <w:numId w:val="21"/>
        </w:numPr>
        <w:spacing w:before="120" w:after="120" w:line="240" w:lineRule="auto"/>
        <w:ind w:right="53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doktorské zkoušky</w:t>
      </w:r>
    </w:p>
    <w:p w14:paraId="0F4FE4A1" w14:textId="77777777" w:rsidR="00675645" w:rsidRDefault="00150CAC" w:rsidP="00675645">
      <w:pPr>
        <w:spacing w:before="120" w:after="120" w:line="240" w:lineRule="auto"/>
        <w:ind w:right="539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Úspěšně absolvovali:</w:t>
      </w:r>
      <w:r w:rsidR="00675645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akub Střelec</w:t>
      </w:r>
      <w:r w:rsid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20C23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Anežka Brožová</w:t>
      </w:r>
    </w:p>
    <w:p w14:paraId="60EFF1CA" w14:textId="77777777" w:rsidR="00675645" w:rsidRDefault="00902B6E" w:rsidP="00675645">
      <w:pPr>
        <w:pStyle w:val="Odstavecseseznamem"/>
        <w:numPr>
          <w:ilvl w:val="0"/>
          <w:numId w:val="21"/>
        </w:numPr>
        <w:spacing w:before="120" w:after="120" w:line="240" w:lineRule="auto"/>
        <w:ind w:right="53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Přijímací zkoušky</w:t>
      </w:r>
    </w:p>
    <w:p w14:paraId="7F9CC46F" w14:textId="77777777" w:rsidR="00675645" w:rsidRDefault="007B61E9" w:rsidP="00675645">
      <w:pPr>
        <w:pStyle w:val="Odstavecseseznamem"/>
        <w:spacing w:before="120" w:after="120" w:line="240" w:lineRule="auto"/>
        <w:ind w:left="360" w:right="53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Byli přijati 3 uchazeči</w:t>
      </w:r>
      <w:r w:rsidR="00320C23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OR navrhuje následující školitele a konzultanty a zároveň </w:t>
      </w:r>
      <w:r w:rsidR="003E3A22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320C23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ozhodla o přiřazení doktorandů k jednotlivým katedrám IMS:</w:t>
      </w:r>
    </w:p>
    <w:p w14:paraId="3E480BFB" w14:textId="77777777" w:rsidR="00675645" w:rsidRDefault="007B61E9" w:rsidP="00675645">
      <w:pPr>
        <w:pStyle w:val="Odstavecseseznamem"/>
        <w:spacing w:before="120" w:after="120" w:line="240" w:lineRule="auto"/>
        <w:ind w:left="360" w:right="53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E3A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Kukan</w:t>
      </w:r>
      <w:proofErr w:type="spellEnd"/>
      <w:r w:rsidRPr="003E3A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Ondřej</w:t>
      </w:r>
      <w:r w:rsidR="00791CEC" w:rsidRPr="003E3A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="006756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="00791CEC" w:rsidRPr="003E3A22">
        <w:rPr>
          <w:rFonts w:ascii="Times New Roman" w:hAnsi="Times New Roman" w:cs="Times New Roman"/>
          <w:sz w:val="24"/>
          <w:szCs w:val="24"/>
        </w:rPr>
        <w:t xml:space="preserve">Komparace proměny dopravní politiky v </w:t>
      </w:r>
      <w:proofErr w:type="spellStart"/>
      <w:r w:rsidR="00791CEC" w:rsidRPr="003E3A22">
        <w:rPr>
          <w:rFonts w:ascii="Times New Roman" w:hAnsi="Times New Roman" w:cs="Times New Roman"/>
          <w:sz w:val="24"/>
          <w:szCs w:val="24"/>
        </w:rPr>
        <w:t>austrofašistickém</w:t>
      </w:r>
      <w:proofErr w:type="spellEnd"/>
      <w:r w:rsidR="00791CEC" w:rsidRPr="003E3A22">
        <w:rPr>
          <w:rFonts w:ascii="Times New Roman" w:hAnsi="Times New Roman" w:cs="Times New Roman"/>
          <w:sz w:val="24"/>
          <w:szCs w:val="24"/>
        </w:rPr>
        <w:t xml:space="preserve"> Rakousku a v nacistickém Německu ve 30. letech 20. století</w:t>
      </w:r>
      <w:r w:rsidR="00675645">
        <w:rPr>
          <w:rFonts w:ascii="Times New Roman" w:hAnsi="Times New Roman" w:cs="Times New Roman"/>
          <w:sz w:val="24"/>
          <w:szCs w:val="24"/>
        </w:rPr>
        <w:t>“. Š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kolitel T. </w:t>
      </w:r>
      <w:proofErr w:type="spellStart"/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Nigrin</w:t>
      </w:r>
      <w:proofErr w:type="spellEnd"/>
      <w:r w:rsid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konzultant Felix </w:t>
      </w:r>
      <w:proofErr w:type="spellStart"/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Jeschke</w:t>
      </w:r>
      <w:proofErr w:type="spellEnd"/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(Mnichovská uni</w:t>
      </w:r>
      <w:r w:rsidR="00BE79D8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verzita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KNRS</w:t>
      </w:r>
      <w:r w:rsid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F472A57" w14:textId="77777777" w:rsidR="00675645" w:rsidRDefault="007B61E9" w:rsidP="00675645">
      <w:pPr>
        <w:pStyle w:val="Odstavecseseznamem"/>
        <w:spacing w:before="120" w:after="120" w:line="240" w:lineRule="auto"/>
        <w:ind w:left="360" w:right="53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A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Motl Kryštof</w:t>
      </w:r>
      <w:r w:rsidR="00791CEC" w:rsidRPr="003E3A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="006756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="00791CEC" w:rsidRPr="003E3A22">
        <w:rPr>
          <w:rFonts w:ascii="Times New Roman" w:hAnsi="Times New Roman" w:cs="Times New Roman"/>
          <w:sz w:val="24"/>
          <w:szCs w:val="24"/>
        </w:rPr>
        <w:t>Sjednocení Německa jako proces transformace nebo kolonizace? – Příklad přeměny právního systému východního Německa po roce 1989</w:t>
      </w:r>
      <w:r w:rsidR="00675645">
        <w:rPr>
          <w:rFonts w:ascii="Times New Roman" w:hAnsi="Times New Roman" w:cs="Times New Roman"/>
          <w:sz w:val="24"/>
          <w:szCs w:val="24"/>
        </w:rPr>
        <w:t>.“ Š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kolitel T. </w:t>
      </w:r>
      <w:proofErr w:type="spellStart"/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Nigrin</w:t>
      </w:r>
      <w:proofErr w:type="spellEnd"/>
      <w:r w:rsid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 Michal Kopeček (ÚSD)</w:t>
      </w:r>
      <w:r w:rsid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KNRS</w:t>
      </w:r>
      <w:r w:rsid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C870A84" w14:textId="4696C505" w:rsidR="00902B6E" w:rsidRPr="003E3A22" w:rsidRDefault="007B61E9" w:rsidP="00675645">
      <w:pPr>
        <w:pStyle w:val="Odstavecseseznamem"/>
        <w:spacing w:before="120" w:after="120" w:line="240" w:lineRule="auto"/>
        <w:ind w:left="360" w:right="53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A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Železný Jakub</w:t>
      </w:r>
      <w:r w:rsidR="00791CEC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791CEC" w:rsidRPr="003E3A22">
        <w:rPr>
          <w:rFonts w:ascii="Times New Roman" w:hAnsi="Times New Roman" w:cs="Times New Roman"/>
          <w:sz w:val="24"/>
          <w:szCs w:val="24"/>
        </w:rPr>
        <w:t>Novinář a politik Oldřich Švestka v tzv. Krizovém období 1968-1969: propagandista – internacionalista – vlastizrádce</w:t>
      </w:r>
      <w:r w:rsidR="00791CEC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“ Š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kolitel O. Matějka</w:t>
      </w:r>
      <w:r w:rsid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 Jiří Suk (ÚSD)</w:t>
      </w:r>
      <w:r w:rsid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KRVS</w:t>
      </w:r>
      <w:r w:rsid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8396E5F" w14:textId="2F8EAD96" w:rsidR="007B61E9" w:rsidRPr="003E3A22" w:rsidRDefault="00791CEC" w:rsidP="00675645">
      <w:pPr>
        <w:pStyle w:val="Odstavecseseznamem"/>
        <w:numPr>
          <w:ilvl w:val="0"/>
          <w:numId w:val="21"/>
        </w:numPr>
        <w:spacing w:before="120" w:after="120" w:line="240" w:lineRule="auto"/>
        <w:ind w:right="53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Byl v</w:t>
      </w:r>
      <w:r w:rsidR="007B61E9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ypsán další termín </w:t>
      </w:r>
      <w:r w:rsidR="00FC1BBA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přijímacích zkoušek </w:t>
      </w:r>
      <w:r w:rsidR="007B61E9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září.</w:t>
      </w:r>
    </w:p>
    <w:p w14:paraId="681FF8B2" w14:textId="31DCB0BB" w:rsidR="007B61E9" w:rsidRPr="003E3A22" w:rsidRDefault="00FC1BBA" w:rsidP="00675645">
      <w:pPr>
        <w:pStyle w:val="Odstavecseseznamem"/>
        <w:numPr>
          <w:ilvl w:val="0"/>
          <w:numId w:val="21"/>
        </w:numPr>
        <w:spacing w:before="120" w:after="120" w:line="240" w:lineRule="auto"/>
        <w:ind w:right="53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na k</w:t>
      </w:r>
      <w:r w:rsidR="00BE79D8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onzultant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BE79D8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stávající studenty (do 3. ročníku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</w:t>
      </w:r>
      <w:r w:rsidR="00BE79D8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B84AAA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61F1A58D" w14:textId="0382E7E1" w:rsidR="00BE79D8" w:rsidRPr="00675645" w:rsidRDefault="00BE79D8" w:rsidP="00675645">
      <w:pPr>
        <w:spacing w:before="120" w:after="120" w:line="240" w:lineRule="auto"/>
        <w:ind w:left="360" w:right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6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="001441CD" w:rsidRPr="006756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ladimír</w:t>
      </w:r>
      <w:r w:rsidRPr="006756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Špína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školitel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P.Bauer</w:t>
      </w:r>
      <w:proofErr w:type="spellEnd"/>
      <w:r w:rsid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 O. Konrád</w:t>
      </w:r>
    </w:p>
    <w:p w14:paraId="0E690A90" w14:textId="539F92E6" w:rsidR="00BE79D8" w:rsidRPr="00675645" w:rsidRDefault="00BE79D8" w:rsidP="00675645">
      <w:pPr>
        <w:spacing w:before="120" w:after="120" w:line="240" w:lineRule="auto"/>
        <w:ind w:left="360" w:right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6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="001441CD" w:rsidRPr="006756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eronika</w:t>
      </w:r>
      <w:r w:rsidRPr="006756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Homolová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školitel O. Konrád</w:t>
      </w:r>
      <w:r w:rsid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 V. Handl</w:t>
      </w:r>
    </w:p>
    <w:p w14:paraId="6EC6DED9" w14:textId="5B97131F" w:rsidR="00BE79D8" w:rsidRPr="00675645" w:rsidRDefault="00BE79D8" w:rsidP="00675645">
      <w:pPr>
        <w:spacing w:before="120" w:after="120" w:line="240" w:lineRule="auto"/>
        <w:ind w:left="360" w:right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6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</w:t>
      </w:r>
      <w:r w:rsidR="00D12B97" w:rsidRPr="006756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ateřina</w:t>
      </w:r>
      <w:r w:rsidRPr="006756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Fu</w:t>
      </w:r>
      <w:r w:rsidR="00D12B97" w:rsidRPr="006756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</w:t>
      </w:r>
      <w:r w:rsidRPr="006756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sová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školitel M.</w:t>
      </w:r>
      <w:r w:rsidR="00AD108F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12B97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A.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Asavei</w:t>
      </w:r>
      <w:proofErr w:type="spellEnd"/>
      <w:r w:rsid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 P. Bauer</w:t>
      </w:r>
    </w:p>
    <w:p w14:paraId="5E600EEF" w14:textId="11840DF0" w:rsidR="00BE79D8" w:rsidRPr="00675645" w:rsidRDefault="00BE79D8" w:rsidP="00675645">
      <w:pPr>
        <w:spacing w:before="120" w:after="120" w:line="240" w:lineRule="auto"/>
        <w:ind w:left="360" w:right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6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="001441CD" w:rsidRPr="006756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ikuláš</w:t>
      </w:r>
      <w:r w:rsidRPr="006756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6756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Hodovanec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(š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kolitel </w:t>
      </w:r>
      <w:r w:rsidR="00D12B97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D. </w:t>
      </w:r>
      <w:proofErr w:type="spellStart"/>
      <w:r w:rsidR="00D12B97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Kolenovská</w:t>
      </w:r>
      <w:proofErr w:type="spellEnd"/>
      <w:r w:rsid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konzultant V.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Šmidrkal</w:t>
      </w:r>
      <w:proofErr w:type="spellEnd"/>
    </w:p>
    <w:p w14:paraId="2EADDEF1" w14:textId="5782EBB3" w:rsidR="00BE79D8" w:rsidRPr="00675645" w:rsidRDefault="00BE79D8" w:rsidP="00675645">
      <w:pPr>
        <w:spacing w:before="120" w:after="120" w:line="240" w:lineRule="auto"/>
        <w:ind w:left="360" w:right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756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</w:t>
      </w:r>
      <w:r w:rsidR="001441CD" w:rsidRPr="006756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diz</w:t>
      </w:r>
      <w:proofErr w:type="spellEnd"/>
      <w:r w:rsidRPr="006756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6756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Hazir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školitel M. </w:t>
      </w:r>
      <w:r w:rsidR="00AD108F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A.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Asavei</w:t>
      </w:r>
      <w:proofErr w:type="spellEnd"/>
      <w:r w:rsid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AD108F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Cotutelle</w:t>
      </w:r>
      <w:proofErr w:type="spellEnd"/>
      <w:r w:rsidR="00AD108F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</w:t>
      </w:r>
      <w:r w:rsidR="00791CEC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univerzitou 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Groningen</w:t>
      </w:r>
      <w:r w:rsidR="003E3A22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konzultant 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prof.</w:t>
      </w:r>
      <w:r w:rsidR="00AD108F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AD108F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Todd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W</w:t>
      </w:r>
      <w:r w:rsidR="00AD108F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ie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proofErr w:type="spellEnd"/>
      <w:r w:rsidR="003E3A22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(Groningen)</w:t>
      </w:r>
    </w:p>
    <w:p w14:paraId="4BD0D4E0" w14:textId="0A2605EC" w:rsidR="00BE79D8" w:rsidRPr="00675645" w:rsidRDefault="00BE79D8" w:rsidP="00675645">
      <w:pPr>
        <w:spacing w:before="120" w:after="120" w:line="240" w:lineRule="auto"/>
        <w:ind w:left="360" w:right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6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</w:t>
      </w:r>
      <w:r w:rsidR="001441CD" w:rsidRPr="006756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adislav</w:t>
      </w:r>
      <w:r w:rsidRPr="006756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Beneš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školitel O. Matějka</w:t>
      </w:r>
      <w:r w:rsid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 O. Konrád</w:t>
      </w:r>
    </w:p>
    <w:p w14:paraId="28707751" w14:textId="01FC036D" w:rsidR="00BE79D8" w:rsidRPr="00675645" w:rsidRDefault="00FC1BBA" w:rsidP="00675645">
      <w:pPr>
        <w:spacing w:before="120" w:after="120" w:line="240" w:lineRule="auto"/>
        <w:ind w:left="360" w:right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6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Jakob M. </w:t>
      </w:r>
      <w:proofErr w:type="spellStart"/>
      <w:r w:rsidRPr="006756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Marcks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školitel V.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Šmidrkal</w:t>
      </w:r>
      <w:proofErr w:type="spellEnd"/>
      <w:r w:rsid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). N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ávrh na </w:t>
      </w:r>
      <w:r w:rsidR="00791CEC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konzultanta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připraví po dohodě se školitelem a doktorandem O. Konrád a </w:t>
      </w:r>
      <w:proofErr w:type="gram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předloží</w:t>
      </w:r>
      <w:proofErr w:type="gram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 OR k souhlasu per rollam</w:t>
      </w:r>
      <w:r w:rsidR="00791CEC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E3DB3B2" w14:textId="05B4CE7B" w:rsidR="00D1241C" w:rsidRPr="003E3A22" w:rsidRDefault="00C35411" w:rsidP="00675645">
      <w:pPr>
        <w:pStyle w:val="Odstavecseseznamem"/>
        <w:numPr>
          <w:ilvl w:val="0"/>
          <w:numId w:val="18"/>
        </w:numPr>
        <w:spacing w:before="120" w:after="120" w:line="240" w:lineRule="auto"/>
        <w:ind w:right="53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Ota Konrád informoval </w:t>
      </w:r>
      <w:r w:rsidR="00DD7C10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o činnosti doktorského studijního programu Moderní dějiny na jaře 2022</w:t>
      </w:r>
      <w:r w:rsidR="00B84AAA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609F4179" w14:textId="27BB8144" w:rsidR="00DD7C10" w:rsidRPr="00675645" w:rsidRDefault="00DD7C10" w:rsidP="00675645">
      <w:pPr>
        <w:spacing w:before="120" w:after="120" w:line="240" w:lineRule="auto"/>
        <w:ind w:left="360" w:right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Podepsáno memorandum s ÚSD (vedení prací, </w:t>
      </w:r>
      <w:r w:rsidR="002236E1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 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stáže v</w:t>
      </w:r>
      <w:r w:rsidR="00300315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ÚSD)</w:t>
      </w:r>
    </w:p>
    <w:p w14:paraId="00A0FA29" w14:textId="72894DC0" w:rsidR="00DD7C10" w:rsidRPr="00675645" w:rsidRDefault="00DD7C10" w:rsidP="00675645">
      <w:pPr>
        <w:spacing w:before="120" w:after="120" w:line="240" w:lineRule="auto"/>
        <w:ind w:left="360" w:right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UNC a s 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Kings´College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(společný seminář o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East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European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History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), uzavřena mezifakultní smlouva s</w:t>
      </w:r>
      <w:r w:rsidR="00144456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UNC</w:t>
      </w:r>
      <w:r w:rsidR="00144456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BF4E8A7" w14:textId="0546C000" w:rsidR="00DD7C10" w:rsidRPr="00675645" w:rsidRDefault="00DD7C10" w:rsidP="00675645">
      <w:pPr>
        <w:spacing w:before="120" w:after="120" w:line="240" w:lineRule="auto"/>
        <w:ind w:left="360" w:right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Workshop „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Towards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European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Doctoral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Modern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History</w:t>
      </w:r>
      <w:proofErr w:type="spellEnd"/>
      <w:r w:rsidR="00144456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21.3.2022, Praha, FSV UK. Organizace: IMS + Vídeňská univerzita a Varšavská univerzita. Za MD referovali: </w:t>
      </w:r>
      <w:r w:rsidR="00144456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J. 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Střelec, </w:t>
      </w:r>
      <w:r w:rsidR="00144456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L. 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Beneš, </w:t>
      </w:r>
      <w:r w:rsidR="00144456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T.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Juhászová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D8DF9C0" w14:textId="2C59A712" w:rsidR="00DD7C10" w:rsidRPr="00675645" w:rsidRDefault="00DD7C10" w:rsidP="00675645">
      <w:pPr>
        <w:spacing w:before="120" w:after="120" w:line="240" w:lineRule="auto"/>
        <w:ind w:left="360" w:right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Workshop ve stejném složení</w:t>
      </w:r>
      <w:r w:rsidR="00144456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bude konat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příští rok na jaře ve Vídni</w:t>
      </w:r>
      <w:r w:rsidR="00144456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66B2998" w14:textId="5D1FCA3A" w:rsidR="003E3A22" w:rsidRPr="00675645" w:rsidRDefault="003E3A22" w:rsidP="00675645">
      <w:pPr>
        <w:spacing w:before="120" w:after="120" w:line="240" w:lineRule="auto"/>
        <w:ind w:left="360" w:right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Central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Workshop proběhl také v Budapešti pod vedením doc. K. Králové s názvem "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Memory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policy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theoretical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practical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dimensions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" (27. -29.4.)</w:t>
      </w:r>
    </w:p>
    <w:p w14:paraId="60943CB5" w14:textId="18515331" w:rsidR="00DD7C10" w:rsidRPr="00675645" w:rsidRDefault="00DD7C10" w:rsidP="00675645">
      <w:pPr>
        <w:spacing w:before="120" w:after="120" w:line="240" w:lineRule="auto"/>
        <w:ind w:left="360" w:right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Workshop pro CZ a DE doktorandy „On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Borders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Boundaries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: German-Czech</w:t>
      </w:r>
      <w:r w:rsidR="00144456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Conference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Young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Researchers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.“ </w:t>
      </w:r>
      <w:r w:rsidR="00FC1BBA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rganizace: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Chair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East and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Southeast</w:t>
      </w:r>
      <w:proofErr w:type="spellEnd"/>
      <w:r w:rsidR="00144456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European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History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(LMU,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Munich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+ Institute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International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Studies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(Charles</w:t>
      </w:r>
      <w:r w:rsidR="00144456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University, Prague). 28.4.-29.4. 2022, Ludwig-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Maximilians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Universität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Munich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doktorandů MD vystoupili </w:t>
      </w:r>
      <w:r w:rsidR="008F7330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L. 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Beneš, </w:t>
      </w:r>
      <w:r w:rsidR="008F7330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J. M.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Marcks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F7330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V. </w:t>
      </w:r>
      <w:proofErr w:type="spellStart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Šmidrkal</w:t>
      </w:r>
      <w:proofErr w:type="spellEnd"/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73EEA01E" w14:textId="39E9E138" w:rsidR="00DD7C10" w:rsidRPr="003E3A22" w:rsidRDefault="00DD7C10" w:rsidP="00675645">
      <w:pPr>
        <w:spacing w:before="120" w:after="120" w:line="240" w:lineRule="auto"/>
        <w:ind w:left="360" w:right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Proběhla Doktorská konference studentů druhého ročníku (2. </w:t>
      </w:r>
      <w:r w:rsidR="00B84AAA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6.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2022).</w:t>
      </w:r>
      <w:r w:rsid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Prezentovali </w:t>
      </w:r>
      <w:r w:rsidR="008F7330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M. </w:t>
      </w:r>
      <w:proofErr w:type="spellStart"/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Kerlová</w:t>
      </w:r>
      <w:proofErr w:type="spellEnd"/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8F7330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E. </w:t>
      </w:r>
      <w:proofErr w:type="spellStart"/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Hazir</w:t>
      </w:r>
      <w:proofErr w:type="spellEnd"/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F7330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J. </w:t>
      </w:r>
      <w:proofErr w:type="spellStart"/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Kleňha</w:t>
      </w:r>
      <w:proofErr w:type="spellEnd"/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C6ABD0B" w14:textId="6C43C6EB" w:rsidR="00406319" w:rsidRPr="003E3A22" w:rsidRDefault="00E3318C" w:rsidP="00675645">
      <w:pPr>
        <w:pStyle w:val="Odstavecseseznamem"/>
        <w:numPr>
          <w:ilvl w:val="0"/>
          <w:numId w:val="18"/>
        </w:numPr>
        <w:spacing w:before="120" w:after="120" w:line="240" w:lineRule="auto"/>
        <w:ind w:right="53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O. Konrád informoval o aktuálních publikacích doktorandů Moderních dějin:</w:t>
      </w:r>
    </w:p>
    <w:p w14:paraId="5B90F8A6" w14:textId="77777777" w:rsidR="00E3318C" w:rsidRPr="00675645" w:rsidRDefault="00E3318C" w:rsidP="00675645">
      <w:pPr>
        <w:spacing w:before="120" w:after="120" w:line="240" w:lineRule="auto"/>
        <w:ind w:left="360"/>
        <w:rPr>
          <w:rStyle w:val="doilink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675645">
        <w:rPr>
          <w:rStyle w:val="author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Anastasiia</w:t>
      </w:r>
      <w:proofErr w:type="spellEnd"/>
      <w:r w:rsidRPr="00675645">
        <w:rPr>
          <w:rStyle w:val="author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5645">
        <w:rPr>
          <w:rStyle w:val="author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Kochetova</w:t>
      </w:r>
      <w:proofErr w:type="spellEnd"/>
      <w:r w:rsidRPr="00675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75645">
        <w:rPr>
          <w:rStyle w:val="Datum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(2021)</w:t>
      </w:r>
      <w:r w:rsidRPr="00675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Radicalization</w:t>
      </w:r>
      <w:proofErr w:type="spellEnd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</w:t>
      </w:r>
      <w:proofErr w:type="spellEnd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German </w:t>
      </w:r>
      <w:proofErr w:type="spellStart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Political</w:t>
      </w:r>
      <w:proofErr w:type="spellEnd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Conservatism</w:t>
      </w:r>
      <w:proofErr w:type="spellEnd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During</w:t>
      </w:r>
      <w:proofErr w:type="spellEnd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World</w:t>
      </w:r>
      <w:proofErr w:type="spellEnd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War</w:t>
      </w:r>
      <w:proofErr w:type="spellEnd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I,</w:t>
      </w:r>
      <w:r w:rsidRPr="00675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75645">
        <w:rPr>
          <w:rStyle w:val="serial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International </w:t>
      </w:r>
      <w:proofErr w:type="spellStart"/>
      <w:r w:rsidRPr="00675645">
        <w:rPr>
          <w:rStyle w:val="serial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Journal</w:t>
      </w:r>
      <w:proofErr w:type="spellEnd"/>
      <w:r w:rsidRPr="00675645">
        <w:rPr>
          <w:rStyle w:val="serial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5645">
        <w:rPr>
          <w:rStyle w:val="serial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</w:t>
      </w:r>
      <w:proofErr w:type="spellEnd"/>
      <w:r w:rsidRPr="00675645">
        <w:rPr>
          <w:rStyle w:val="serial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5645">
        <w:rPr>
          <w:rStyle w:val="serial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Regional</w:t>
      </w:r>
      <w:proofErr w:type="spellEnd"/>
      <w:r w:rsidRPr="00675645">
        <w:rPr>
          <w:rStyle w:val="serial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</w:t>
      </w:r>
      <w:proofErr w:type="spellStart"/>
      <w:r w:rsidRPr="00675645">
        <w:rPr>
          <w:rStyle w:val="serial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Local</w:t>
      </w:r>
      <w:proofErr w:type="spellEnd"/>
      <w:r w:rsidRPr="00675645">
        <w:rPr>
          <w:rStyle w:val="serial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5645">
        <w:rPr>
          <w:rStyle w:val="serial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History</w:t>
      </w:r>
      <w:proofErr w:type="spellEnd"/>
      <w:r w:rsidRPr="00675645">
        <w:rPr>
          <w:rStyle w:val="serial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675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75645">
        <w:rPr>
          <w:rStyle w:val="volumeissu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16:2,</w:t>
      </w:r>
      <w:r w:rsidRPr="00675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75645">
        <w:rPr>
          <w:rStyle w:val="pagerang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111-123,</w:t>
      </w:r>
      <w:r w:rsidRPr="00675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75645">
        <w:rPr>
          <w:rStyle w:val="doilink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DOI: 10.1080/20514530.2021.2001621</w:t>
      </w:r>
    </w:p>
    <w:p w14:paraId="639FEA32" w14:textId="77777777" w:rsidR="00E3318C" w:rsidRPr="00675645" w:rsidRDefault="00E3318C" w:rsidP="00675645">
      <w:pPr>
        <w:spacing w:before="120" w:after="120" w:line="240" w:lineRule="auto"/>
        <w:ind w:left="360"/>
        <w:rPr>
          <w:rStyle w:val="doilink"/>
          <w:rFonts w:ascii="Times New Roman" w:hAnsi="Times New Roman" w:cs="Times New Roman"/>
          <w:sz w:val="24"/>
          <w:szCs w:val="24"/>
        </w:rPr>
      </w:pPr>
      <w:r w:rsidRPr="00675645">
        <w:rPr>
          <w:rStyle w:val="author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Johana </w:t>
      </w:r>
      <w:proofErr w:type="spellStart"/>
      <w:r w:rsidRPr="00675645">
        <w:rPr>
          <w:rStyle w:val="author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Kłusek</w:t>
      </w:r>
      <w:proofErr w:type="spellEnd"/>
      <w:r w:rsidRPr="00675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75645">
        <w:rPr>
          <w:rStyle w:val="Datum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(2022)</w:t>
      </w:r>
      <w:r w:rsidRPr="00675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‘</w:t>
      </w:r>
      <w:proofErr w:type="spellStart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Our</w:t>
      </w:r>
      <w:proofErr w:type="spellEnd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Second </w:t>
      </w:r>
      <w:proofErr w:type="spellStart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Capital</w:t>
      </w:r>
      <w:proofErr w:type="spellEnd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on </w:t>
      </w:r>
      <w:proofErr w:type="spellStart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Banks</w:t>
      </w:r>
      <w:proofErr w:type="spellEnd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</w:t>
      </w:r>
      <w:proofErr w:type="spellEnd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Thames</w:t>
      </w:r>
      <w:proofErr w:type="spellEnd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’: </w:t>
      </w:r>
      <w:proofErr w:type="spellStart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Evolution</w:t>
      </w:r>
      <w:proofErr w:type="spellEnd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</w:t>
      </w:r>
      <w:proofErr w:type="spellEnd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Anglophilia</w:t>
      </w:r>
      <w:proofErr w:type="spellEnd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</w:t>
      </w:r>
      <w:proofErr w:type="spellEnd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Czechoslovak</w:t>
      </w:r>
      <w:proofErr w:type="spellEnd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Exiles</w:t>
      </w:r>
      <w:proofErr w:type="spellEnd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Britain</w:t>
      </w:r>
      <w:proofErr w:type="spellEnd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during</w:t>
      </w:r>
      <w:proofErr w:type="spellEnd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Second </w:t>
      </w:r>
      <w:proofErr w:type="spellStart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World</w:t>
      </w:r>
      <w:proofErr w:type="spellEnd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War</w:t>
      </w:r>
      <w:proofErr w:type="spellEnd"/>
      <w:r w:rsidRPr="00675645">
        <w:rPr>
          <w:rStyle w:val="art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675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675645">
        <w:rPr>
          <w:rStyle w:val="serial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Central</w:t>
      </w:r>
      <w:proofErr w:type="spellEnd"/>
      <w:r w:rsidRPr="00675645">
        <w:rPr>
          <w:rStyle w:val="serial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75645">
        <w:rPr>
          <w:rStyle w:val="serial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Europe</w:t>
      </w:r>
      <w:proofErr w:type="spellEnd"/>
      <w:r w:rsidRPr="00675645">
        <w:rPr>
          <w:rStyle w:val="serialtitl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6756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75645">
        <w:rPr>
          <w:rStyle w:val="doilink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DOI: 10.1080/14790963.2022.2069381</w:t>
      </w:r>
    </w:p>
    <w:p w14:paraId="08E85D9A" w14:textId="77777777" w:rsidR="00E3318C" w:rsidRPr="00675645" w:rsidRDefault="00E3318C" w:rsidP="00675645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Martina </w:t>
      </w:r>
      <w:proofErr w:type="spellStart"/>
      <w:r w:rsidRPr="0067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Kerlová</w:t>
      </w:r>
      <w:proofErr w:type="spellEnd"/>
      <w:r w:rsidRPr="0067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Erich </w:t>
      </w:r>
      <w:proofErr w:type="spellStart"/>
      <w:r w:rsidRPr="0067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Heller’s</w:t>
      </w:r>
      <w:proofErr w:type="spellEnd"/>
      <w:r w:rsidRPr="0067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7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Disinherited</w:t>
      </w:r>
      <w:proofErr w:type="spellEnd"/>
      <w:r w:rsidRPr="0067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Mind: A Bohemian </w:t>
      </w:r>
      <w:proofErr w:type="spellStart"/>
      <w:r w:rsidRPr="0067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Jewish</w:t>
      </w:r>
      <w:proofErr w:type="spellEnd"/>
      <w:r w:rsidRPr="0067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7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Germanist</w:t>
      </w:r>
      <w:proofErr w:type="spellEnd"/>
      <w:r w:rsidRPr="0067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Anglo-</w:t>
      </w:r>
      <w:proofErr w:type="spellStart"/>
      <w:r w:rsidRPr="0067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American</w:t>
      </w:r>
      <w:proofErr w:type="spellEnd"/>
      <w:r w:rsidRPr="0067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Exile. </w:t>
      </w:r>
      <w:proofErr w:type="spellStart"/>
      <w:r w:rsidRPr="00675645">
        <w:rPr>
          <w:rStyle w:val="Zdrazn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Journal</w:t>
      </w:r>
      <w:proofErr w:type="spellEnd"/>
      <w:r w:rsidRPr="00675645">
        <w:rPr>
          <w:rStyle w:val="Zdrazn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5645">
        <w:rPr>
          <w:rStyle w:val="Zdrazn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of</w:t>
      </w:r>
      <w:proofErr w:type="spellEnd"/>
      <w:r w:rsidRPr="00675645">
        <w:rPr>
          <w:rStyle w:val="Zdrazn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5645">
        <w:rPr>
          <w:rStyle w:val="Zdrazn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Austrian-American</w:t>
      </w:r>
      <w:proofErr w:type="spellEnd"/>
      <w:r w:rsidRPr="00675645">
        <w:rPr>
          <w:rStyle w:val="Zdrazn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75645">
        <w:rPr>
          <w:rStyle w:val="Zdrazn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History</w:t>
      </w:r>
      <w:proofErr w:type="spellEnd"/>
      <w:r w:rsidRPr="0067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1 </w:t>
      </w:r>
      <w:proofErr w:type="spellStart"/>
      <w:r w:rsidRPr="0067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December</w:t>
      </w:r>
      <w:proofErr w:type="spellEnd"/>
      <w:r w:rsidRPr="0067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2021; 5 (1): 62–91. </w:t>
      </w:r>
      <w:proofErr w:type="spellStart"/>
      <w:r w:rsidRPr="0067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doi</w:t>
      </w:r>
      <w:proofErr w:type="spellEnd"/>
      <w:r w:rsidRPr="0067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r w:rsidRPr="0067564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https://doi.org/10.5325/jaustamerhist.5.1.0062</w:t>
      </w:r>
    </w:p>
    <w:p w14:paraId="555BA3D4" w14:textId="77777777" w:rsidR="00E3318C" w:rsidRPr="00675645" w:rsidRDefault="00E3318C" w:rsidP="00675645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645">
        <w:rPr>
          <w:rFonts w:ascii="Times New Roman" w:hAnsi="Times New Roman" w:cs="Times New Roman"/>
          <w:sz w:val="24"/>
          <w:szCs w:val="24"/>
        </w:rPr>
        <w:t xml:space="preserve">Tereza </w:t>
      </w:r>
      <w:proofErr w:type="spellStart"/>
      <w:r w:rsidRPr="00675645">
        <w:rPr>
          <w:rFonts w:ascii="Times New Roman" w:hAnsi="Times New Roman" w:cs="Times New Roman"/>
          <w:sz w:val="24"/>
          <w:szCs w:val="24"/>
        </w:rPr>
        <w:t>Juhászová</w:t>
      </w:r>
      <w:proofErr w:type="spellEnd"/>
      <w:r w:rsidRPr="00675645">
        <w:rPr>
          <w:rFonts w:ascii="Times New Roman" w:hAnsi="Times New Roman" w:cs="Times New Roman"/>
          <w:sz w:val="24"/>
          <w:szCs w:val="24"/>
        </w:rPr>
        <w:t xml:space="preserve"> (2022). Post-WWII </w:t>
      </w:r>
      <w:proofErr w:type="spellStart"/>
      <w:r w:rsidRPr="00675645">
        <w:rPr>
          <w:rFonts w:ascii="Times New Roman" w:hAnsi="Times New Roman" w:cs="Times New Roman"/>
          <w:sz w:val="24"/>
          <w:szCs w:val="24"/>
        </w:rPr>
        <w:t>migration</w:t>
      </w:r>
      <w:proofErr w:type="spellEnd"/>
      <w:r w:rsidRPr="0067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45">
        <w:rPr>
          <w:rFonts w:ascii="Times New Roman" w:hAnsi="Times New Roman" w:cs="Times New Roman"/>
          <w:sz w:val="24"/>
          <w:szCs w:val="24"/>
        </w:rPr>
        <w:t>flows</w:t>
      </w:r>
      <w:proofErr w:type="spellEnd"/>
      <w:r w:rsidRPr="0067564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75645">
        <w:rPr>
          <w:rFonts w:ascii="Times New Roman" w:hAnsi="Times New Roman" w:cs="Times New Roman"/>
          <w:sz w:val="24"/>
          <w:szCs w:val="24"/>
        </w:rPr>
        <w:t>micro-perspective</w:t>
      </w:r>
      <w:proofErr w:type="spellEnd"/>
      <w:r w:rsidRPr="006756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56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5645">
        <w:rPr>
          <w:rFonts w:ascii="Times New Roman" w:hAnsi="Times New Roman" w:cs="Times New Roman"/>
          <w:sz w:val="24"/>
          <w:szCs w:val="24"/>
        </w:rPr>
        <w:t xml:space="preserve"> case </w:t>
      </w:r>
      <w:proofErr w:type="spellStart"/>
      <w:r w:rsidRPr="0067564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7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4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45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67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45">
        <w:rPr>
          <w:rFonts w:ascii="Times New Roman" w:hAnsi="Times New Roman" w:cs="Times New Roman"/>
          <w:sz w:val="24"/>
          <w:szCs w:val="24"/>
        </w:rPr>
        <w:t>Slovak</w:t>
      </w:r>
      <w:proofErr w:type="spellEnd"/>
      <w:r w:rsidRPr="0067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45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67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45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675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645">
        <w:rPr>
          <w:rFonts w:ascii="Times New Roman" w:hAnsi="Times New Roman" w:cs="Times New Roman"/>
          <w:sz w:val="24"/>
          <w:szCs w:val="24"/>
        </w:rPr>
        <w:t>Medzev</w:t>
      </w:r>
      <w:proofErr w:type="spellEnd"/>
      <w:r w:rsidRPr="00675645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675645">
        <w:rPr>
          <w:rFonts w:ascii="Times New Roman" w:hAnsi="Times New Roman" w:cs="Times New Roman"/>
          <w:i/>
          <w:iCs/>
          <w:sz w:val="24"/>
          <w:szCs w:val="24"/>
        </w:rPr>
        <w:t>Individual</w:t>
      </w:r>
      <w:proofErr w:type="spellEnd"/>
      <w:r w:rsidRPr="00675645">
        <w:rPr>
          <w:rFonts w:ascii="Times New Roman" w:hAnsi="Times New Roman" w:cs="Times New Roman"/>
          <w:i/>
          <w:iCs/>
          <w:sz w:val="24"/>
          <w:szCs w:val="24"/>
        </w:rPr>
        <w:t xml:space="preserve"> and Society [</w:t>
      </w:r>
      <w:proofErr w:type="spellStart"/>
      <w:r w:rsidRPr="00675645">
        <w:rPr>
          <w:rFonts w:ascii="Times New Roman" w:hAnsi="Times New Roman" w:cs="Times New Roman"/>
          <w:i/>
          <w:iCs/>
          <w:sz w:val="24"/>
          <w:szCs w:val="24"/>
        </w:rPr>
        <w:t>Človek</w:t>
      </w:r>
      <w:proofErr w:type="spellEnd"/>
      <w:r w:rsidRPr="00675645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675645">
        <w:rPr>
          <w:rFonts w:ascii="Times New Roman" w:hAnsi="Times New Roman" w:cs="Times New Roman"/>
          <w:i/>
          <w:iCs/>
          <w:sz w:val="24"/>
          <w:szCs w:val="24"/>
        </w:rPr>
        <w:t>spoločnosť</w:t>
      </w:r>
      <w:proofErr w:type="spellEnd"/>
      <w:r w:rsidRPr="00675645">
        <w:rPr>
          <w:rFonts w:ascii="Times New Roman" w:hAnsi="Times New Roman" w:cs="Times New Roman"/>
          <w:i/>
          <w:iCs/>
          <w:sz w:val="24"/>
          <w:szCs w:val="24"/>
        </w:rPr>
        <w:t>], 25</w:t>
      </w:r>
      <w:r w:rsidRPr="00675645">
        <w:rPr>
          <w:rFonts w:ascii="Times New Roman" w:hAnsi="Times New Roman" w:cs="Times New Roman"/>
          <w:sz w:val="24"/>
          <w:szCs w:val="24"/>
        </w:rPr>
        <w:t>(1). https://doi.org/10.31577/cas.2022.01.598</w:t>
      </w:r>
    </w:p>
    <w:p w14:paraId="7F07B7DC" w14:textId="3707A99F" w:rsidR="003E3A22" w:rsidRPr="00675645" w:rsidRDefault="00E3318C" w:rsidP="00675645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7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Jakub Střelec s doc. </w:t>
      </w:r>
      <w:r w:rsidRPr="00675645">
        <w:rPr>
          <w:rFonts w:ascii="Times New Roman" w:hAnsi="Times New Roman" w:cs="Times New Roman"/>
          <w:sz w:val="24"/>
          <w:szCs w:val="24"/>
          <w:shd w:val="clear" w:color="auto" w:fill="FFFFFF"/>
        </w:rPr>
        <w:t>J. Randákem</w:t>
      </w:r>
      <w:r w:rsidRPr="0067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z Filozofické fakulty dávají dohromady speciální číslo časopisu </w:t>
      </w:r>
      <w:r w:rsidRPr="00675645">
        <w:rPr>
          <w:rFonts w:ascii="Times New Roman" w:hAnsi="Times New Roman" w:cs="Times New Roman"/>
          <w:sz w:val="24"/>
          <w:szCs w:val="24"/>
          <w:shd w:val="clear" w:color="auto" w:fill="FFFFFF"/>
        </w:rPr>
        <w:t>Historie-Otázky-Problémy</w:t>
      </w:r>
      <w:r w:rsidRPr="0067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téma </w:t>
      </w:r>
      <w:r w:rsidR="003E3A22" w:rsidRPr="0067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675645">
        <w:rPr>
          <w:rStyle w:val="Sil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Vědecké myšlení o člověku a jeho chování v komunistickém Československu a středovýchodní Evropě</w:t>
      </w:r>
      <w:r w:rsidR="003E3A22" w:rsidRPr="00675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.“</w:t>
      </w:r>
    </w:p>
    <w:p w14:paraId="27BFD35B" w14:textId="7625C115" w:rsidR="00EC7544" w:rsidRDefault="003E3A22" w:rsidP="00EC7544">
      <w:pPr>
        <w:pStyle w:val="Odstavecseseznamem"/>
        <w:numPr>
          <w:ilvl w:val="0"/>
          <w:numId w:val="18"/>
        </w:numPr>
        <w:spacing w:before="120" w:after="120" w:line="240" w:lineRule="auto"/>
        <w:ind w:right="53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Byla vydána</w:t>
      </w:r>
      <w:r w:rsidRPr="003E3A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Vyhláška ředitele k doktorskému studiu na IMS FSV UK (9/2022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), která specifikuje základní pojmy a vztahy týkající se doktorského studia na IMS FSV UK (</w:t>
      </w:r>
      <w:r w:rsidR="00EC7544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ráva a povinnosti garanta oboru, </w:t>
      </w:r>
      <w:r w:rsidR="00EC7544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ztah školitelů a doktorandů, </w:t>
      </w:r>
      <w:r w:rsidR="00EC7544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ole konzultantů, </w:t>
      </w:r>
      <w:r w:rsidR="00EC7544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apojení doktorandů do projektů / podání projektu GA UK, </w:t>
      </w:r>
      <w:r w:rsidR="00EC7544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ovinnosti doktorandů v rámci katedry, </w:t>
      </w:r>
      <w:r w:rsidR="00EC7544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ublikace, </w:t>
      </w:r>
      <w:r w:rsidR="00EC7544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apojení doktorandů do výzkumných skupin).</w:t>
      </w:r>
      <w:r w:rsidR="00EC75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Vyhláška ke stažení: </w:t>
      </w:r>
      <w:r w:rsidR="00EC754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EC754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</w:instrText>
      </w:r>
      <w:r w:rsidR="00EC7544" w:rsidRPr="00EC754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>https://ims.fsv.cuni.cz/sites/default/files/uploads/files/Vyhl%C3%A1%C5%A1ka%20%C5%99editele%20k%20doktorsk%C3%A9mu%20studiu%20na%20IMS%20FSV%20UK.pdf</w:instrText>
      </w:r>
      <w:r w:rsidR="00EC7544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" </w:instrText>
      </w:r>
      <w:r w:rsidR="00EC754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="00EC7544" w:rsidRPr="001B1F80"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https://ims.fsv.cuni.cz/sites/default/files/uploads/files/Vyhl%C3%A1%C5%A1ka%20%C5%99editele%20k%20doktorsk%C3%A9mu%20studiu%20na%20IMS%20FSV%20UK.pdf</w:t>
      </w:r>
      <w:r w:rsidR="00EC7544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14:paraId="4F72D5B9" w14:textId="753EBD8E" w:rsidR="00E3318C" w:rsidRPr="003E3A22" w:rsidRDefault="00406319" w:rsidP="00675645">
      <w:pPr>
        <w:pStyle w:val="Odstavecseseznamem"/>
        <w:numPr>
          <w:ilvl w:val="0"/>
          <w:numId w:val="18"/>
        </w:numPr>
        <w:spacing w:before="120" w:after="120" w:line="240" w:lineRule="auto"/>
        <w:ind w:right="53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Úprava studia od nového AR 2022/23</w:t>
      </w:r>
    </w:p>
    <w:p w14:paraId="72134D9E" w14:textId="77777777" w:rsidR="00E3318C" w:rsidRPr="00675645" w:rsidRDefault="00406319" w:rsidP="00675645">
      <w:pPr>
        <w:spacing w:before="120" w:after="120" w:line="240" w:lineRule="auto"/>
        <w:ind w:left="360" w:right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Doktorský seminář </w:t>
      </w:r>
      <w:r w:rsidR="00E3318C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a II </w:t>
      </w: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v prvním roce</w:t>
      </w:r>
      <w:r w:rsidR="00FB415F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studia</w:t>
      </w:r>
    </w:p>
    <w:p w14:paraId="116A41B3" w14:textId="3F3868A5" w:rsidR="00E3318C" w:rsidRPr="00675645" w:rsidRDefault="00FC1BBA" w:rsidP="00675645">
      <w:pPr>
        <w:spacing w:before="120" w:after="120" w:line="240" w:lineRule="auto"/>
        <w:ind w:left="360" w:right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Zrušen kurz </w:t>
      </w:r>
      <w:r w:rsidR="00E3318C" w:rsidRPr="00675645">
        <w:rPr>
          <w:rFonts w:ascii="Times New Roman" w:eastAsia="Times New Roman" w:hAnsi="Times New Roman" w:cs="Times New Roman"/>
          <w:sz w:val="24"/>
          <w:szCs w:val="24"/>
        </w:rPr>
        <w:t>JTD002 (Metodologie sociálních věd) – překryv s Metodologií moderních a soudobých dějin</w:t>
      </w:r>
    </w:p>
    <w:p w14:paraId="3FF9CD3C" w14:textId="37DC16FA" w:rsidR="00FC1BBA" w:rsidRPr="00675645" w:rsidRDefault="00E3318C" w:rsidP="00675645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Metodologie moderních a soudobých dějin přesunuta do prvního semestru druhého ročníku</w:t>
      </w:r>
    </w:p>
    <w:p w14:paraId="612A64CA" w14:textId="4193EC66" w:rsidR="00E3318C" w:rsidRPr="00675645" w:rsidRDefault="00FB415F" w:rsidP="00675645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povinnosti Publikace bude stačit publikovat </w:t>
      </w:r>
      <w:r w:rsidR="00406319" w:rsidRP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>jeden článek</w:t>
      </w:r>
    </w:p>
    <w:p w14:paraId="5DF303D9" w14:textId="7017FB7F" w:rsidR="003E3A22" w:rsidRDefault="003E3A22" w:rsidP="0067564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CB830D5" w14:textId="15C8FB88" w:rsidR="0001785F" w:rsidRPr="003E3A22" w:rsidRDefault="0001785F" w:rsidP="0067564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56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</w:t>
      </w:r>
      <w:r w:rsidR="00465738" w:rsidRPr="0067564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schůze OR</w:t>
      </w:r>
      <w:r w:rsidR="00465738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bude </w:t>
      </w:r>
      <w:r w:rsidR="006756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konat </w:t>
      </w:r>
      <w:r w:rsidR="00FC1BBA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v lednu</w:t>
      </w:r>
      <w:r w:rsidR="00EA785B" w:rsidRPr="003E3A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202</w:t>
      </w:r>
      <w:r w:rsidR="00B84AAA" w:rsidRPr="003E3A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="00203B40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C1BBA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přesný termín </w:t>
      </w:r>
      <w:r w:rsidR="00EA785B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bude upřesněn. Možnost o</w:t>
      </w:r>
      <w:r w:rsidR="00203B40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nline </w:t>
      </w:r>
      <w:r w:rsidR="00EA785B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účasti bude </w:t>
      </w:r>
      <w:r w:rsidR="00203B40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zachována</w:t>
      </w:r>
      <w:r w:rsidR="00751893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456A69C" w14:textId="6A85FDA2" w:rsidR="00216FEE" w:rsidRPr="003E3A22" w:rsidRDefault="00216FEE" w:rsidP="0067564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98B275" w14:textId="7A02EE5E" w:rsidR="00B84AAA" w:rsidRPr="003E3A22" w:rsidRDefault="00B84AAA" w:rsidP="0067564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6F3CC6" w14:textId="43633C45" w:rsidR="00661A7B" w:rsidRPr="003E3A22" w:rsidRDefault="00661A7B" w:rsidP="0067564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Zapsala: </w:t>
      </w:r>
      <w:r w:rsidR="00216FEE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I. Hönigerová</w:t>
      </w:r>
    </w:p>
    <w:p w14:paraId="5155B4CB" w14:textId="1864131D" w:rsidR="000C4288" w:rsidRPr="003E3A22" w:rsidRDefault="00216FEE" w:rsidP="00675645">
      <w:pPr>
        <w:spacing w:before="120" w:after="120" w:line="240" w:lineRule="auto"/>
        <w:ind w:right="539"/>
        <w:jc w:val="both"/>
        <w:rPr>
          <w:rFonts w:ascii="Times New Roman" w:hAnsi="Times New Roman" w:cs="Times New Roman"/>
          <w:sz w:val="24"/>
          <w:szCs w:val="24"/>
        </w:rPr>
      </w:pP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Schválil</w:t>
      </w:r>
      <w:r w:rsidR="00661A7B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doc. </w:t>
      </w:r>
      <w:r w:rsidR="00661A7B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61A7B" w:rsidRPr="003E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Konrád</w:t>
      </w:r>
    </w:p>
    <w:sectPr w:rsidR="000C4288" w:rsidRPr="003E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85F"/>
    <w:multiLevelType w:val="hybridMultilevel"/>
    <w:tmpl w:val="417ECB9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1842EC"/>
    <w:multiLevelType w:val="hybridMultilevel"/>
    <w:tmpl w:val="0952D5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5D67"/>
    <w:multiLevelType w:val="hybridMultilevel"/>
    <w:tmpl w:val="9D263F8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03F3E"/>
    <w:multiLevelType w:val="hybridMultilevel"/>
    <w:tmpl w:val="C9D479A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CB2939"/>
    <w:multiLevelType w:val="hybridMultilevel"/>
    <w:tmpl w:val="55F2B6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3085"/>
    <w:multiLevelType w:val="hybridMultilevel"/>
    <w:tmpl w:val="23BA09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46D6E"/>
    <w:multiLevelType w:val="hybridMultilevel"/>
    <w:tmpl w:val="F924A72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950466"/>
    <w:multiLevelType w:val="multilevel"/>
    <w:tmpl w:val="F16E8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2173DD"/>
    <w:multiLevelType w:val="multilevel"/>
    <w:tmpl w:val="80500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456568"/>
    <w:multiLevelType w:val="hybridMultilevel"/>
    <w:tmpl w:val="E59AC4B6"/>
    <w:lvl w:ilvl="0" w:tplc="C596AD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D5ED0"/>
    <w:multiLevelType w:val="multilevel"/>
    <w:tmpl w:val="75944B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034704"/>
    <w:multiLevelType w:val="hybridMultilevel"/>
    <w:tmpl w:val="256C2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42EE8"/>
    <w:multiLevelType w:val="hybridMultilevel"/>
    <w:tmpl w:val="E5F464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703086"/>
    <w:multiLevelType w:val="hybridMultilevel"/>
    <w:tmpl w:val="421231A6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CDB17E6"/>
    <w:multiLevelType w:val="hybridMultilevel"/>
    <w:tmpl w:val="F600E36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426C5"/>
    <w:multiLevelType w:val="hybridMultilevel"/>
    <w:tmpl w:val="CC9621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05E67"/>
    <w:multiLevelType w:val="hybridMultilevel"/>
    <w:tmpl w:val="C8C27752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29A789B"/>
    <w:multiLevelType w:val="multilevel"/>
    <w:tmpl w:val="64F2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43262"/>
    <w:multiLevelType w:val="hybridMultilevel"/>
    <w:tmpl w:val="5EA0BD7A"/>
    <w:lvl w:ilvl="0" w:tplc="92B00B50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3AE36317"/>
    <w:multiLevelType w:val="hybridMultilevel"/>
    <w:tmpl w:val="77EAC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66CB9"/>
    <w:multiLevelType w:val="hybridMultilevel"/>
    <w:tmpl w:val="64EE5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56175"/>
    <w:multiLevelType w:val="multilevel"/>
    <w:tmpl w:val="337EBC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E808B0"/>
    <w:multiLevelType w:val="hybridMultilevel"/>
    <w:tmpl w:val="DCDA4C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DB7052"/>
    <w:multiLevelType w:val="hybridMultilevel"/>
    <w:tmpl w:val="068EB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F0F5D"/>
    <w:multiLevelType w:val="hybridMultilevel"/>
    <w:tmpl w:val="4CE0810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F074A"/>
    <w:multiLevelType w:val="multilevel"/>
    <w:tmpl w:val="A5C29C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B7A71"/>
    <w:multiLevelType w:val="hybridMultilevel"/>
    <w:tmpl w:val="F44815BC"/>
    <w:lvl w:ilvl="0" w:tplc="0405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84DF2"/>
    <w:multiLevelType w:val="multilevel"/>
    <w:tmpl w:val="EE1AE8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7D626C"/>
    <w:multiLevelType w:val="hybridMultilevel"/>
    <w:tmpl w:val="35BE4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D63D3"/>
    <w:multiLevelType w:val="hybridMultilevel"/>
    <w:tmpl w:val="A06A6D04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 w15:restartNumberingAfterBreak="0">
    <w:nsid w:val="5FE3621B"/>
    <w:multiLevelType w:val="hybridMultilevel"/>
    <w:tmpl w:val="19B0CE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B87FC7"/>
    <w:multiLevelType w:val="hybridMultilevel"/>
    <w:tmpl w:val="90DE199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A1460F5"/>
    <w:multiLevelType w:val="multilevel"/>
    <w:tmpl w:val="A4446C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C438CD"/>
    <w:multiLevelType w:val="hybridMultilevel"/>
    <w:tmpl w:val="FC5C1E0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782937"/>
    <w:multiLevelType w:val="hybridMultilevel"/>
    <w:tmpl w:val="754A17D2"/>
    <w:lvl w:ilvl="0" w:tplc="51A8F690">
      <w:start w:val="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D655B7E"/>
    <w:multiLevelType w:val="hybridMultilevel"/>
    <w:tmpl w:val="8FC29ED0"/>
    <w:lvl w:ilvl="0" w:tplc="0C321F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448039">
    <w:abstractNumId w:val="17"/>
  </w:num>
  <w:num w:numId="2" w16cid:durableId="1079525339">
    <w:abstractNumId w:val="7"/>
    <w:lvlOverride w:ilvl="0">
      <w:lvl w:ilvl="0">
        <w:numFmt w:val="decimal"/>
        <w:lvlText w:val="%1."/>
        <w:lvlJc w:val="left"/>
      </w:lvl>
    </w:lvlOverride>
  </w:num>
  <w:num w:numId="3" w16cid:durableId="949512716">
    <w:abstractNumId w:val="10"/>
    <w:lvlOverride w:ilvl="0">
      <w:lvl w:ilvl="0">
        <w:numFmt w:val="decimal"/>
        <w:lvlText w:val="%1."/>
        <w:lvlJc w:val="left"/>
        <w:rPr>
          <w:b/>
        </w:rPr>
      </w:lvl>
    </w:lvlOverride>
  </w:num>
  <w:num w:numId="4" w16cid:durableId="1957176772">
    <w:abstractNumId w:val="8"/>
    <w:lvlOverride w:ilvl="0">
      <w:lvl w:ilvl="0">
        <w:numFmt w:val="decimal"/>
        <w:lvlText w:val="%1."/>
        <w:lvlJc w:val="left"/>
      </w:lvl>
    </w:lvlOverride>
  </w:num>
  <w:num w:numId="5" w16cid:durableId="675034846">
    <w:abstractNumId w:val="25"/>
    <w:lvlOverride w:ilvl="0">
      <w:lvl w:ilvl="0">
        <w:numFmt w:val="decimal"/>
        <w:lvlText w:val="%1."/>
        <w:lvlJc w:val="left"/>
      </w:lvl>
    </w:lvlOverride>
  </w:num>
  <w:num w:numId="6" w16cid:durableId="1703435075">
    <w:abstractNumId w:val="21"/>
    <w:lvlOverride w:ilvl="0">
      <w:lvl w:ilvl="0">
        <w:numFmt w:val="decimal"/>
        <w:lvlText w:val="%1."/>
        <w:lvlJc w:val="left"/>
      </w:lvl>
    </w:lvlOverride>
  </w:num>
  <w:num w:numId="7" w16cid:durableId="674502585">
    <w:abstractNumId w:val="27"/>
    <w:lvlOverride w:ilvl="0">
      <w:lvl w:ilvl="0">
        <w:numFmt w:val="decimal"/>
        <w:lvlText w:val="%1."/>
        <w:lvlJc w:val="left"/>
      </w:lvl>
    </w:lvlOverride>
  </w:num>
  <w:num w:numId="8" w16cid:durableId="907233177">
    <w:abstractNumId w:val="32"/>
    <w:lvlOverride w:ilvl="0">
      <w:lvl w:ilvl="0">
        <w:numFmt w:val="decimal"/>
        <w:lvlText w:val="%1."/>
        <w:lvlJc w:val="left"/>
      </w:lvl>
    </w:lvlOverride>
  </w:num>
  <w:num w:numId="9" w16cid:durableId="1423793894">
    <w:abstractNumId w:val="4"/>
  </w:num>
  <w:num w:numId="10" w16cid:durableId="1780486320">
    <w:abstractNumId w:val="24"/>
  </w:num>
  <w:num w:numId="11" w16cid:durableId="1204632470">
    <w:abstractNumId w:val="2"/>
  </w:num>
  <w:num w:numId="12" w16cid:durableId="1801873054">
    <w:abstractNumId w:val="14"/>
  </w:num>
  <w:num w:numId="13" w16cid:durableId="1593926562">
    <w:abstractNumId w:val="26"/>
  </w:num>
  <w:num w:numId="14" w16cid:durableId="1077164998">
    <w:abstractNumId w:val="18"/>
  </w:num>
  <w:num w:numId="15" w16cid:durableId="1523208844">
    <w:abstractNumId w:val="35"/>
  </w:num>
  <w:num w:numId="16" w16cid:durableId="1488668223">
    <w:abstractNumId w:val="12"/>
  </w:num>
  <w:num w:numId="17" w16cid:durableId="310252614">
    <w:abstractNumId w:val="11"/>
  </w:num>
  <w:num w:numId="18" w16cid:durableId="1993364489">
    <w:abstractNumId w:val="22"/>
  </w:num>
  <w:num w:numId="19" w16cid:durableId="284040897">
    <w:abstractNumId w:val="34"/>
  </w:num>
  <w:num w:numId="20" w16cid:durableId="774134335">
    <w:abstractNumId w:val="29"/>
  </w:num>
  <w:num w:numId="21" w16cid:durableId="2039968874">
    <w:abstractNumId w:val="30"/>
  </w:num>
  <w:num w:numId="22" w16cid:durableId="1037390984">
    <w:abstractNumId w:val="20"/>
  </w:num>
  <w:num w:numId="23" w16cid:durableId="1198351233">
    <w:abstractNumId w:val="3"/>
  </w:num>
  <w:num w:numId="24" w16cid:durableId="662247447">
    <w:abstractNumId w:val="28"/>
  </w:num>
  <w:num w:numId="25" w16cid:durableId="240990375">
    <w:abstractNumId w:val="9"/>
  </w:num>
  <w:num w:numId="26" w16cid:durableId="1936132291">
    <w:abstractNumId w:val="23"/>
  </w:num>
  <w:num w:numId="27" w16cid:durableId="1866483847">
    <w:abstractNumId w:val="13"/>
  </w:num>
  <w:num w:numId="28" w16cid:durableId="2037198841">
    <w:abstractNumId w:val="6"/>
  </w:num>
  <w:num w:numId="29" w16cid:durableId="1653481166">
    <w:abstractNumId w:val="33"/>
  </w:num>
  <w:num w:numId="30" w16cid:durableId="1407146490">
    <w:abstractNumId w:val="0"/>
  </w:num>
  <w:num w:numId="31" w16cid:durableId="19943438">
    <w:abstractNumId w:val="31"/>
  </w:num>
  <w:num w:numId="32" w16cid:durableId="447090095">
    <w:abstractNumId w:val="16"/>
  </w:num>
  <w:num w:numId="33" w16cid:durableId="1735271468">
    <w:abstractNumId w:val="1"/>
  </w:num>
  <w:num w:numId="34" w16cid:durableId="2016415750">
    <w:abstractNumId w:val="15"/>
  </w:num>
  <w:num w:numId="35" w16cid:durableId="437064564">
    <w:abstractNumId w:val="5"/>
  </w:num>
  <w:num w:numId="36" w16cid:durableId="1662097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wNzQ0sDA1NDU2NjBU0lEKTi0uzszPAykwrgUA4ICnkCwAAAA="/>
  </w:docVars>
  <w:rsids>
    <w:rsidRoot w:val="00661A7B"/>
    <w:rsid w:val="0001785F"/>
    <w:rsid w:val="000867B0"/>
    <w:rsid w:val="000C4288"/>
    <w:rsid w:val="001441CD"/>
    <w:rsid w:val="00144456"/>
    <w:rsid w:val="00150CAC"/>
    <w:rsid w:val="00153F27"/>
    <w:rsid w:val="001F7560"/>
    <w:rsid w:val="00202E62"/>
    <w:rsid w:val="00203B40"/>
    <w:rsid w:val="00216FEE"/>
    <w:rsid w:val="002236E1"/>
    <w:rsid w:val="00230153"/>
    <w:rsid w:val="00251500"/>
    <w:rsid w:val="00257976"/>
    <w:rsid w:val="002948ED"/>
    <w:rsid w:val="002A0876"/>
    <w:rsid w:val="002B5C33"/>
    <w:rsid w:val="002C6FE8"/>
    <w:rsid w:val="00300315"/>
    <w:rsid w:val="00303E03"/>
    <w:rsid w:val="00311FB7"/>
    <w:rsid w:val="00314D8A"/>
    <w:rsid w:val="0031572A"/>
    <w:rsid w:val="00320C23"/>
    <w:rsid w:val="00320ED9"/>
    <w:rsid w:val="003530C2"/>
    <w:rsid w:val="00355DE3"/>
    <w:rsid w:val="003A0A64"/>
    <w:rsid w:val="003B0E95"/>
    <w:rsid w:val="003C4D54"/>
    <w:rsid w:val="003E3A22"/>
    <w:rsid w:val="00406319"/>
    <w:rsid w:val="004176CD"/>
    <w:rsid w:val="00454901"/>
    <w:rsid w:val="00465738"/>
    <w:rsid w:val="00493CD1"/>
    <w:rsid w:val="004E443A"/>
    <w:rsid w:val="004E636B"/>
    <w:rsid w:val="00502702"/>
    <w:rsid w:val="00506EFE"/>
    <w:rsid w:val="00516164"/>
    <w:rsid w:val="005167ED"/>
    <w:rsid w:val="00521D4F"/>
    <w:rsid w:val="005A32F4"/>
    <w:rsid w:val="005E59CF"/>
    <w:rsid w:val="00652A0A"/>
    <w:rsid w:val="00661A7B"/>
    <w:rsid w:val="006676E9"/>
    <w:rsid w:val="00675645"/>
    <w:rsid w:val="00683EEC"/>
    <w:rsid w:val="006A0834"/>
    <w:rsid w:val="006B23F1"/>
    <w:rsid w:val="006D022C"/>
    <w:rsid w:val="00702E3E"/>
    <w:rsid w:val="00751893"/>
    <w:rsid w:val="00791CEC"/>
    <w:rsid w:val="007B61E9"/>
    <w:rsid w:val="008203A7"/>
    <w:rsid w:val="00824E5C"/>
    <w:rsid w:val="00832CCD"/>
    <w:rsid w:val="00875F46"/>
    <w:rsid w:val="008A3A41"/>
    <w:rsid w:val="008B3B28"/>
    <w:rsid w:val="008D0ABA"/>
    <w:rsid w:val="008F7330"/>
    <w:rsid w:val="00902B6E"/>
    <w:rsid w:val="00910AD0"/>
    <w:rsid w:val="00930A7C"/>
    <w:rsid w:val="009710B2"/>
    <w:rsid w:val="00987230"/>
    <w:rsid w:val="009E38E3"/>
    <w:rsid w:val="00A016F4"/>
    <w:rsid w:val="00A25FD4"/>
    <w:rsid w:val="00A30802"/>
    <w:rsid w:val="00AB35C6"/>
    <w:rsid w:val="00AB7956"/>
    <w:rsid w:val="00AD108F"/>
    <w:rsid w:val="00B026E8"/>
    <w:rsid w:val="00B636D8"/>
    <w:rsid w:val="00B6649F"/>
    <w:rsid w:val="00B84AAA"/>
    <w:rsid w:val="00BC3C75"/>
    <w:rsid w:val="00BE79D8"/>
    <w:rsid w:val="00C119F2"/>
    <w:rsid w:val="00C3298A"/>
    <w:rsid w:val="00C35411"/>
    <w:rsid w:val="00CD3221"/>
    <w:rsid w:val="00D0653C"/>
    <w:rsid w:val="00D1241C"/>
    <w:rsid w:val="00D12B97"/>
    <w:rsid w:val="00D140F1"/>
    <w:rsid w:val="00D5478A"/>
    <w:rsid w:val="00DD7C10"/>
    <w:rsid w:val="00DF308C"/>
    <w:rsid w:val="00DF7183"/>
    <w:rsid w:val="00E25E6F"/>
    <w:rsid w:val="00E3318C"/>
    <w:rsid w:val="00E9439F"/>
    <w:rsid w:val="00E95D39"/>
    <w:rsid w:val="00EA785B"/>
    <w:rsid w:val="00EC7544"/>
    <w:rsid w:val="00F152FB"/>
    <w:rsid w:val="00F232C7"/>
    <w:rsid w:val="00FA236E"/>
    <w:rsid w:val="00FB357F"/>
    <w:rsid w:val="00FB415F"/>
    <w:rsid w:val="00FC1BBA"/>
    <w:rsid w:val="00FC5566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D5AC"/>
  <w15:docId w15:val="{EAD9048A-34B8-4CE7-B86E-792FA190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94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B23F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9439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Revize">
    <w:name w:val="Revision"/>
    <w:hidden/>
    <w:uiPriority w:val="99"/>
    <w:semiHidden/>
    <w:rsid w:val="0051616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1241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241C"/>
    <w:rPr>
      <w:color w:val="605E5C"/>
      <w:shd w:val="clear" w:color="auto" w:fill="E1DFDD"/>
    </w:rPr>
  </w:style>
  <w:style w:type="character" w:customStyle="1" w:styleId="authors">
    <w:name w:val="authors"/>
    <w:basedOn w:val="Standardnpsmoodstavce"/>
    <w:rsid w:val="00E3318C"/>
  </w:style>
  <w:style w:type="character" w:customStyle="1" w:styleId="Datum1">
    <w:name w:val="Datum1"/>
    <w:basedOn w:val="Standardnpsmoodstavce"/>
    <w:rsid w:val="00E3318C"/>
  </w:style>
  <w:style w:type="character" w:customStyle="1" w:styleId="arttitle">
    <w:name w:val="art_title"/>
    <w:basedOn w:val="Standardnpsmoodstavce"/>
    <w:rsid w:val="00E3318C"/>
  </w:style>
  <w:style w:type="character" w:customStyle="1" w:styleId="serialtitle">
    <w:name w:val="serial_title"/>
    <w:basedOn w:val="Standardnpsmoodstavce"/>
    <w:rsid w:val="00E3318C"/>
  </w:style>
  <w:style w:type="character" w:customStyle="1" w:styleId="doilink">
    <w:name w:val="doi_link"/>
    <w:basedOn w:val="Standardnpsmoodstavce"/>
    <w:rsid w:val="00E3318C"/>
  </w:style>
  <w:style w:type="character" w:styleId="Zdraznn">
    <w:name w:val="Emphasis"/>
    <w:basedOn w:val="Standardnpsmoodstavce"/>
    <w:uiPriority w:val="20"/>
    <w:qFormat/>
    <w:rsid w:val="00E3318C"/>
    <w:rPr>
      <w:i/>
      <w:iCs/>
    </w:rPr>
  </w:style>
  <w:style w:type="character" w:customStyle="1" w:styleId="volumeissue">
    <w:name w:val="volume_issue"/>
    <w:basedOn w:val="Standardnpsmoodstavce"/>
    <w:rsid w:val="00E3318C"/>
  </w:style>
  <w:style w:type="character" w:customStyle="1" w:styleId="pagerange">
    <w:name w:val="page_range"/>
    <w:basedOn w:val="Standardnpsmoodstavce"/>
    <w:rsid w:val="00E3318C"/>
  </w:style>
  <w:style w:type="character" w:styleId="Siln">
    <w:name w:val="Strong"/>
    <w:basedOn w:val="Standardnpsmoodstavce"/>
    <w:uiPriority w:val="22"/>
    <w:qFormat/>
    <w:rsid w:val="00E3318C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C75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991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Ota Konrád</cp:lastModifiedBy>
  <cp:revision>3</cp:revision>
  <dcterms:created xsi:type="dcterms:W3CDTF">2022-07-13T11:37:00Z</dcterms:created>
  <dcterms:modified xsi:type="dcterms:W3CDTF">2022-07-13T11:40:00Z</dcterms:modified>
</cp:coreProperties>
</file>